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D3B2C" w14:textId="780F945E" w:rsidR="00740C68" w:rsidRPr="00740C68" w:rsidRDefault="00740C68" w:rsidP="00740C68">
      <w:pPr>
        <w:pStyle w:val="Heading1"/>
      </w:pPr>
      <w:r w:rsidRPr="00740C68">
        <w:t>Country Boy Farmers Market Rules of Operation for the 2024/2025 Season</w:t>
      </w:r>
    </w:p>
    <w:p w14:paraId="7013F0B5" w14:textId="77777777" w:rsidR="00740C68" w:rsidRDefault="00740C68" w:rsidP="00740C68"/>
    <w:p w14:paraId="480634E8" w14:textId="68081ADC" w:rsidR="00740C68" w:rsidRDefault="00740C68" w:rsidP="00740C68">
      <w:r>
        <w:t xml:space="preserve">Welcome to the Country Boy Farmers Market, an initiative dedicated to bringing the freshest, locally sourced products to our community. As part of our commitment to fostering a vibrant marketplace, the following rules of operation have </w:t>
      </w:r>
      <w:proofErr w:type="gramStart"/>
      <w:r>
        <w:t>been established</w:t>
      </w:r>
      <w:proofErr w:type="gramEnd"/>
      <w:r>
        <w:t>.</w:t>
      </w:r>
    </w:p>
    <w:p w14:paraId="31288A83" w14:textId="77777777" w:rsidR="00740C68" w:rsidRDefault="00740C68" w:rsidP="00740C68"/>
    <w:p w14:paraId="7B56A272" w14:textId="19FB5B5E" w:rsidR="00740C68" w:rsidRPr="00380A81" w:rsidRDefault="00740C68" w:rsidP="00740C68">
      <w:pPr>
        <w:rPr>
          <w:sz w:val="28"/>
          <w:szCs w:val="28"/>
        </w:rPr>
      </w:pPr>
      <w:r w:rsidRPr="00380A81">
        <w:rPr>
          <w:sz w:val="28"/>
          <w:szCs w:val="28"/>
        </w:rPr>
        <w:t>1. Vendor Application</w:t>
      </w:r>
    </w:p>
    <w:p w14:paraId="45A2EDF8" w14:textId="77777777" w:rsidR="00740C68" w:rsidRDefault="00740C68" w:rsidP="00740C68"/>
    <w:p w14:paraId="169014FE" w14:textId="5AECD8C6" w:rsidR="00740C68" w:rsidRDefault="00740C68" w:rsidP="00740C68">
      <w:r>
        <w:t>1.1 Application Process</w:t>
      </w:r>
    </w:p>
    <w:p w14:paraId="30821C35" w14:textId="6B695F17" w:rsidR="00740C68" w:rsidRDefault="00C5489A" w:rsidP="003402AC">
      <w:pPr>
        <w:ind w:firstLine="720"/>
      </w:pPr>
      <w:r>
        <w:t>1.1</w:t>
      </w:r>
      <w:r w:rsidR="00EC1BED">
        <w:t>.1</w:t>
      </w:r>
      <w:r w:rsidR="00740C68">
        <w:t xml:space="preserve"> All interested vendors must agree to these rules by signing and submitting a completed application form along with any required additional documents.</w:t>
      </w:r>
    </w:p>
    <w:p w14:paraId="0A80DF1F" w14:textId="77777777" w:rsidR="00740C68" w:rsidRDefault="00740C68" w:rsidP="00740C68"/>
    <w:p w14:paraId="0CFC4EC7" w14:textId="4B45038A" w:rsidR="00740C68" w:rsidRDefault="00740C68" w:rsidP="00740C68">
      <w:r>
        <w:t>1.2 Participation</w:t>
      </w:r>
    </w:p>
    <w:p w14:paraId="4666E9B5" w14:textId="7A6F9EA7" w:rsidR="00740C68" w:rsidRDefault="003402AC" w:rsidP="003402AC">
      <w:pPr>
        <w:ind w:firstLine="720"/>
      </w:pPr>
      <w:r>
        <w:t>1.2.1</w:t>
      </w:r>
      <w:r w:rsidR="00740C68">
        <w:t xml:space="preserve"> Submission of a completed application </w:t>
      </w:r>
      <w:proofErr w:type="gramStart"/>
      <w:r w:rsidR="00740C68">
        <w:t>is required</w:t>
      </w:r>
      <w:proofErr w:type="gramEnd"/>
      <w:r w:rsidR="00740C68">
        <w:t xml:space="preserve"> for participation.</w:t>
      </w:r>
    </w:p>
    <w:p w14:paraId="75208E2E" w14:textId="77777777" w:rsidR="00740C68" w:rsidRDefault="00740C68" w:rsidP="00740C68"/>
    <w:p w14:paraId="7CFB7B36" w14:textId="7DB7ABEA" w:rsidR="00740C68" w:rsidRDefault="00740C68" w:rsidP="00740C68">
      <w:r>
        <w:t>1.3 Selection</w:t>
      </w:r>
    </w:p>
    <w:p w14:paraId="56B2B43C" w14:textId="76D6398F" w:rsidR="00740C68" w:rsidRDefault="00B72514" w:rsidP="003402AC">
      <w:pPr>
        <w:pStyle w:val="ListParagraph"/>
        <w:ind w:left="770"/>
      </w:pPr>
      <w:r>
        <w:t xml:space="preserve"> 1.3.1</w:t>
      </w:r>
      <w:r w:rsidR="00740C68">
        <w:t xml:space="preserve"> Acceptance is determined by the market manager, with </w:t>
      </w:r>
      <w:proofErr w:type="gramStart"/>
      <w:r w:rsidR="00740C68">
        <w:t>possible review</w:t>
      </w:r>
      <w:proofErr w:type="gramEnd"/>
      <w:r w:rsidR="00740C68">
        <w:t xml:space="preserve"> by the Vendor Committee. Vendors may be subject to a 90-day evaluation period.</w:t>
      </w:r>
    </w:p>
    <w:p w14:paraId="20B9581C" w14:textId="77777777" w:rsidR="00740C68" w:rsidRDefault="00740C68" w:rsidP="00740C68"/>
    <w:p w14:paraId="0175FCBF" w14:textId="0A4B1E15" w:rsidR="00740C68" w:rsidRDefault="00740C68" w:rsidP="00740C68">
      <w:r>
        <w:t>2. Application Fees</w:t>
      </w:r>
    </w:p>
    <w:p w14:paraId="266DE54F" w14:textId="77777777" w:rsidR="00740C68" w:rsidRDefault="00740C68" w:rsidP="00740C68"/>
    <w:p w14:paraId="6102CAD6" w14:textId="73AA4034" w:rsidR="00740C68" w:rsidRDefault="00740C68" w:rsidP="00740C68">
      <w:r>
        <w:t xml:space="preserve"> 2.1 Vendors</w:t>
      </w:r>
    </w:p>
    <w:p w14:paraId="432C4F7E" w14:textId="62DD8CA4" w:rsidR="00740C68" w:rsidRDefault="00B72514" w:rsidP="00B72514">
      <w:pPr>
        <w:pStyle w:val="ListParagraph"/>
        <w:ind w:left="770"/>
      </w:pPr>
      <w:r>
        <w:t>2.1.1</w:t>
      </w:r>
      <w:r w:rsidR="00740C68">
        <w:t xml:space="preserve"> Food Vendors: $35 application fee.</w:t>
      </w:r>
    </w:p>
    <w:p w14:paraId="15F26B8B" w14:textId="67313AD7" w:rsidR="00740C68" w:rsidRDefault="00B72514" w:rsidP="00B72514">
      <w:pPr>
        <w:pStyle w:val="ListParagraph"/>
        <w:ind w:left="770"/>
      </w:pPr>
      <w:r>
        <w:t>2.1.2</w:t>
      </w:r>
      <w:r w:rsidR="00740C68">
        <w:t xml:space="preserve"> Craft Vendors: $35 application fee, including photos of booth and products.</w:t>
      </w:r>
    </w:p>
    <w:p w14:paraId="10147403" w14:textId="77777777" w:rsidR="00740C68" w:rsidRDefault="00740C68" w:rsidP="001F5095">
      <w:pPr>
        <w:pStyle w:val="ListParagraph"/>
        <w:ind w:left="360"/>
      </w:pPr>
    </w:p>
    <w:p w14:paraId="6A8DFBA1" w14:textId="77777777" w:rsidR="00B21A2D" w:rsidRDefault="00B21A2D" w:rsidP="00740C68"/>
    <w:p w14:paraId="7BB3599F" w14:textId="55FD1EA8" w:rsidR="00740C68" w:rsidRDefault="00740C68" w:rsidP="00740C68">
      <w:r>
        <w:lastRenderedPageBreak/>
        <w:t>2.2 Refunds</w:t>
      </w:r>
    </w:p>
    <w:p w14:paraId="2A82345B" w14:textId="5EF73873" w:rsidR="00740C68" w:rsidRDefault="00B21A2D" w:rsidP="00B21A2D">
      <w:pPr>
        <w:pStyle w:val="ListParagraph"/>
        <w:ind w:left="770"/>
      </w:pPr>
      <w:r>
        <w:t>2.2.1</w:t>
      </w:r>
      <w:r w:rsidR="00740C68">
        <w:t xml:space="preserve"> Application fees are non-refundable.</w:t>
      </w:r>
    </w:p>
    <w:p w14:paraId="601F49D1" w14:textId="77777777" w:rsidR="00740C68" w:rsidRDefault="00740C68" w:rsidP="00740C68"/>
    <w:p w14:paraId="2B5FD10F" w14:textId="75154D0F" w:rsidR="00740C68" w:rsidRDefault="00740C68" w:rsidP="00740C68">
      <w:r>
        <w:t xml:space="preserve"> 3. Eligibility and Admission</w:t>
      </w:r>
    </w:p>
    <w:p w14:paraId="15E40923" w14:textId="77777777" w:rsidR="00740C68" w:rsidRDefault="00740C68" w:rsidP="00740C68"/>
    <w:p w14:paraId="683F51A3" w14:textId="2CE01723" w:rsidR="00740C68" w:rsidRDefault="00740C68" w:rsidP="00740C68">
      <w:r>
        <w:t>3.1 Criteria</w:t>
      </w:r>
    </w:p>
    <w:p w14:paraId="602BD6D2" w14:textId="05658924" w:rsidR="00740C68" w:rsidRDefault="00B21A2D" w:rsidP="00B21A2D">
      <w:pPr>
        <w:pStyle w:val="ListParagraph"/>
        <w:ind w:left="770"/>
      </w:pPr>
      <w:r>
        <w:t>3.1.1</w:t>
      </w:r>
      <w:r w:rsidR="00740C68">
        <w:t xml:space="preserve"> Open to those who grow or produce food, agricultural, or craft products within the state, adhering to established guidelines.</w:t>
      </w:r>
    </w:p>
    <w:p w14:paraId="0CDD12C1" w14:textId="77777777" w:rsidR="00740C68" w:rsidRDefault="00740C68" w:rsidP="00740C68"/>
    <w:p w14:paraId="18252F23" w14:textId="4B716973" w:rsidR="00740C68" w:rsidRDefault="00740C68" w:rsidP="00740C68">
      <w:r>
        <w:t xml:space="preserve"> 4. Vendor Categories and Product Guidelines</w:t>
      </w:r>
    </w:p>
    <w:p w14:paraId="658E0DF5" w14:textId="77777777" w:rsidR="00740C68" w:rsidRDefault="00740C68" w:rsidP="00740C68"/>
    <w:p w14:paraId="15BA4B58" w14:textId="315E023A" w:rsidR="00740C68" w:rsidRDefault="00740C68" w:rsidP="00740C68">
      <w:r>
        <w:t xml:space="preserve"> 4.1 Farmers/Ranchers</w:t>
      </w:r>
    </w:p>
    <w:p w14:paraId="2DA32C04" w14:textId="79248B46" w:rsidR="00740C68" w:rsidRPr="00BF14FA" w:rsidRDefault="00E22B22" w:rsidP="00740C68">
      <w:r>
        <w:t xml:space="preserve">4.1.1 </w:t>
      </w:r>
      <w:r w:rsidR="00740C68" w:rsidRPr="00BF14FA">
        <w:t>Vendors in this category are the backbone of our market, providing a variety of fresh, locally grown food products. This includes:</w:t>
      </w:r>
    </w:p>
    <w:p w14:paraId="67DC5969" w14:textId="77777777" w:rsidR="00740C68" w:rsidRPr="00BF14FA" w:rsidRDefault="00740C68" w:rsidP="005A5046">
      <w:pPr>
        <w:pStyle w:val="ListParagraph"/>
        <w:numPr>
          <w:ilvl w:val="0"/>
          <w:numId w:val="10"/>
        </w:numPr>
      </w:pPr>
      <w:r w:rsidRPr="00BF14FA">
        <w:rPr>
          <w:b/>
          <w:bCs/>
        </w:rPr>
        <w:t>Fruits and Vegetables:</w:t>
      </w:r>
      <w:r w:rsidRPr="00BF14FA">
        <w:t xml:space="preserve"> A wide range of seasonal offerings.</w:t>
      </w:r>
    </w:p>
    <w:p w14:paraId="0B5F07AF" w14:textId="780E2439" w:rsidR="00740C68" w:rsidRPr="00BF14FA" w:rsidRDefault="00740C68" w:rsidP="00740C68">
      <w:pPr>
        <w:numPr>
          <w:ilvl w:val="0"/>
          <w:numId w:val="1"/>
        </w:numPr>
      </w:pPr>
      <w:r w:rsidRPr="00BF14FA">
        <w:rPr>
          <w:b/>
          <w:bCs/>
        </w:rPr>
        <w:t>Meat:</w:t>
      </w:r>
      <w:r w:rsidRPr="00BF14FA">
        <w:t xml:space="preserve"> Quality cuts from locally raised animals.</w:t>
      </w:r>
    </w:p>
    <w:p w14:paraId="57B685B0" w14:textId="77777777" w:rsidR="00740C68" w:rsidRPr="00BF14FA" w:rsidRDefault="00740C68" w:rsidP="00740C68">
      <w:pPr>
        <w:numPr>
          <w:ilvl w:val="0"/>
          <w:numId w:val="1"/>
        </w:numPr>
      </w:pPr>
      <w:r w:rsidRPr="00BF14FA">
        <w:rPr>
          <w:b/>
          <w:bCs/>
        </w:rPr>
        <w:t>Mushrooms:</w:t>
      </w:r>
      <w:r w:rsidRPr="00BF14FA">
        <w:t xml:space="preserve"> Specialty and common varieties.</w:t>
      </w:r>
    </w:p>
    <w:p w14:paraId="103384DC" w14:textId="77777777" w:rsidR="00740C68" w:rsidRPr="00BF14FA" w:rsidRDefault="00740C68" w:rsidP="00740C68">
      <w:pPr>
        <w:numPr>
          <w:ilvl w:val="0"/>
          <w:numId w:val="1"/>
        </w:numPr>
      </w:pPr>
      <w:r w:rsidRPr="00BF14FA">
        <w:rPr>
          <w:b/>
          <w:bCs/>
        </w:rPr>
        <w:t>Nuts, Seeds, and Grains:</w:t>
      </w:r>
      <w:r w:rsidRPr="00BF14FA">
        <w:t xml:space="preserve"> Nutritious staples for every kitchen.</w:t>
      </w:r>
    </w:p>
    <w:p w14:paraId="237CB02F" w14:textId="77777777" w:rsidR="00740C68" w:rsidRPr="00BF14FA" w:rsidRDefault="00740C68" w:rsidP="00740C68">
      <w:pPr>
        <w:numPr>
          <w:ilvl w:val="0"/>
          <w:numId w:val="1"/>
        </w:numPr>
      </w:pPr>
      <w:r w:rsidRPr="00BF14FA">
        <w:rPr>
          <w:b/>
          <w:bCs/>
        </w:rPr>
        <w:t>Herbs:</w:t>
      </w:r>
      <w:r w:rsidRPr="00BF14FA">
        <w:t xml:space="preserve"> Fresh and dried options for culinary and medicinal uses.</w:t>
      </w:r>
    </w:p>
    <w:p w14:paraId="017FC0C3" w14:textId="77777777" w:rsidR="00740C68" w:rsidRPr="00BF14FA" w:rsidRDefault="00740C68" w:rsidP="00740C68">
      <w:pPr>
        <w:numPr>
          <w:ilvl w:val="0"/>
          <w:numId w:val="1"/>
        </w:numPr>
      </w:pPr>
      <w:r w:rsidRPr="00BF14FA">
        <w:rPr>
          <w:b/>
          <w:bCs/>
        </w:rPr>
        <w:t>Horticultural Goods:</w:t>
      </w:r>
      <w:r w:rsidRPr="00BF14FA">
        <w:t xml:space="preserve"> Plants, flowers, and other garden-related products.</w:t>
      </w:r>
    </w:p>
    <w:p w14:paraId="1D12A979" w14:textId="77777777" w:rsidR="00740C68" w:rsidRPr="00BF14FA" w:rsidRDefault="00740C68" w:rsidP="00740C68">
      <w:r w:rsidRPr="00BF14FA">
        <w:rPr>
          <w:i/>
          <w:iCs/>
        </w:rPr>
        <w:t>Please note:</w:t>
      </w:r>
      <w:r w:rsidRPr="00BF14FA">
        <w:t xml:space="preserve"> While we celebrate the diversity of farm products, currently, </w:t>
      </w:r>
      <w:r w:rsidRPr="00BF14FA">
        <w:rPr>
          <w:b/>
          <w:bCs/>
        </w:rPr>
        <w:t xml:space="preserve">milk and eggs </w:t>
      </w:r>
      <w:proofErr w:type="gramStart"/>
      <w:r w:rsidRPr="00BF14FA">
        <w:rPr>
          <w:b/>
          <w:bCs/>
        </w:rPr>
        <w:t>are excluded</w:t>
      </w:r>
      <w:proofErr w:type="gramEnd"/>
      <w:r w:rsidRPr="00BF14FA">
        <w:t xml:space="preserve"> from our market offerings.</w:t>
      </w:r>
    </w:p>
    <w:p w14:paraId="5B454548" w14:textId="77777777" w:rsidR="00740C68" w:rsidRDefault="00740C68" w:rsidP="00740C68"/>
    <w:p w14:paraId="74D2AC18" w14:textId="77777777" w:rsidR="00740C68" w:rsidRPr="00BF14FA" w:rsidRDefault="00740C68" w:rsidP="00740C68">
      <w:r>
        <w:t xml:space="preserve"> 4.2 </w:t>
      </w:r>
      <w:r w:rsidRPr="00BF14FA">
        <w:t>Food Specialties:</w:t>
      </w:r>
    </w:p>
    <w:p w14:paraId="51210064" w14:textId="4B0EE254" w:rsidR="00740C68" w:rsidRPr="00BF14FA" w:rsidRDefault="0002277A" w:rsidP="00740C68">
      <w:r>
        <w:t xml:space="preserve">4.2.1 </w:t>
      </w:r>
      <w:r w:rsidR="00740C68" w:rsidRPr="00BF14FA">
        <w:t xml:space="preserve">This category is for vendors who tantalize our taste buds with their culinary creations, </w:t>
      </w:r>
      <w:proofErr w:type="gramStart"/>
      <w:r w:rsidR="00740C68" w:rsidRPr="00BF14FA">
        <w:t>including but not limited to</w:t>
      </w:r>
      <w:proofErr w:type="gramEnd"/>
      <w:r w:rsidR="00740C68" w:rsidRPr="00BF14FA">
        <w:t>:</w:t>
      </w:r>
    </w:p>
    <w:p w14:paraId="7A18D6EA" w14:textId="77777777" w:rsidR="00740C68" w:rsidRPr="00BF14FA" w:rsidRDefault="00740C68" w:rsidP="00740C68">
      <w:pPr>
        <w:numPr>
          <w:ilvl w:val="0"/>
          <w:numId w:val="2"/>
        </w:numPr>
      </w:pPr>
      <w:r w:rsidRPr="00BF14FA">
        <w:rPr>
          <w:b/>
          <w:bCs/>
        </w:rPr>
        <w:t>Baked Goods:</w:t>
      </w:r>
      <w:r w:rsidRPr="00BF14FA">
        <w:t xml:space="preserve"> Breads, pastries, and other baked delights.</w:t>
      </w:r>
    </w:p>
    <w:p w14:paraId="25F9C000" w14:textId="77777777" w:rsidR="00740C68" w:rsidRPr="00BF14FA" w:rsidRDefault="00740C68" w:rsidP="00740C68">
      <w:pPr>
        <w:numPr>
          <w:ilvl w:val="0"/>
          <w:numId w:val="2"/>
        </w:numPr>
      </w:pPr>
      <w:r w:rsidRPr="00BF14FA">
        <w:rPr>
          <w:b/>
          <w:bCs/>
        </w:rPr>
        <w:lastRenderedPageBreak/>
        <w:t>Mixes:</w:t>
      </w:r>
      <w:r w:rsidRPr="00BF14FA">
        <w:t xml:space="preserve"> Pre-packaged mixes for easy home cooking.</w:t>
      </w:r>
    </w:p>
    <w:p w14:paraId="7947968A" w14:textId="77777777" w:rsidR="00740C68" w:rsidRPr="00BF14FA" w:rsidRDefault="00740C68" w:rsidP="00740C68">
      <w:pPr>
        <w:numPr>
          <w:ilvl w:val="0"/>
          <w:numId w:val="2"/>
        </w:numPr>
      </w:pPr>
      <w:r w:rsidRPr="00BF14FA">
        <w:rPr>
          <w:b/>
          <w:bCs/>
        </w:rPr>
        <w:t>Prepared Entrees:</w:t>
      </w:r>
      <w:r w:rsidRPr="00BF14FA">
        <w:t xml:space="preserve"> Ready-to-eat meals for convenience.</w:t>
      </w:r>
    </w:p>
    <w:p w14:paraId="4A672478" w14:textId="77777777" w:rsidR="00740C68" w:rsidRPr="00BF14FA" w:rsidRDefault="00740C68" w:rsidP="00740C68">
      <w:pPr>
        <w:numPr>
          <w:ilvl w:val="0"/>
          <w:numId w:val="2"/>
        </w:numPr>
      </w:pPr>
      <w:r w:rsidRPr="00BF14FA">
        <w:rPr>
          <w:b/>
          <w:bCs/>
        </w:rPr>
        <w:t>Candies, Jams/Jellies:</w:t>
      </w:r>
      <w:r w:rsidRPr="00BF14FA">
        <w:t xml:space="preserve"> Sweet treats and preserves.</w:t>
      </w:r>
    </w:p>
    <w:p w14:paraId="71EEDEA4" w14:textId="77777777" w:rsidR="00740C68" w:rsidRPr="00BF14FA" w:rsidRDefault="00740C68" w:rsidP="00740C68">
      <w:pPr>
        <w:numPr>
          <w:ilvl w:val="0"/>
          <w:numId w:val="2"/>
        </w:numPr>
      </w:pPr>
      <w:r w:rsidRPr="00BF14FA">
        <w:rPr>
          <w:b/>
          <w:bCs/>
        </w:rPr>
        <w:t>Spices and Condiments:</w:t>
      </w:r>
      <w:r w:rsidRPr="00BF14FA">
        <w:t xml:space="preserve"> To enhance any dish.</w:t>
      </w:r>
    </w:p>
    <w:p w14:paraId="73E02B9E" w14:textId="77777777" w:rsidR="00740C68" w:rsidRPr="00BF14FA" w:rsidRDefault="00740C68" w:rsidP="00740C68">
      <w:pPr>
        <w:numPr>
          <w:ilvl w:val="0"/>
          <w:numId w:val="2"/>
        </w:numPr>
      </w:pPr>
      <w:r w:rsidRPr="00BF14FA">
        <w:rPr>
          <w:b/>
          <w:bCs/>
        </w:rPr>
        <w:t>Cheese:</w:t>
      </w:r>
      <w:r w:rsidRPr="00BF14FA">
        <w:t xml:space="preserve"> Artisanal and specialty cheeses.</w:t>
      </w:r>
    </w:p>
    <w:p w14:paraId="79F637EB" w14:textId="77777777" w:rsidR="00740C68" w:rsidRPr="00BF14FA" w:rsidRDefault="00740C68" w:rsidP="00740C68">
      <w:pPr>
        <w:numPr>
          <w:ilvl w:val="0"/>
          <w:numId w:val="2"/>
        </w:numPr>
      </w:pPr>
      <w:r w:rsidRPr="00BF14FA">
        <w:rPr>
          <w:b/>
          <w:bCs/>
        </w:rPr>
        <w:t>Beverages:</w:t>
      </w:r>
      <w:r w:rsidRPr="00BF14FA">
        <w:t xml:space="preserve"> Non-alcoholic drinks, including juices and teas.</w:t>
      </w:r>
    </w:p>
    <w:p w14:paraId="75CC2562" w14:textId="77777777" w:rsidR="00740C68" w:rsidRPr="00BF14FA" w:rsidRDefault="00740C68" w:rsidP="00740C68">
      <w:pPr>
        <w:numPr>
          <w:ilvl w:val="0"/>
          <w:numId w:val="2"/>
        </w:numPr>
      </w:pPr>
      <w:r w:rsidRPr="00BF14FA">
        <w:rPr>
          <w:b/>
          <w:bCs/>
        </w:rPr>
        <w:t>Honey and Pastas:</w:t>
      </w:r>
      <w:r w:rsidRPr="00BF14FA">
        <w:t xml:space="preserve"> Natural sweeteners and homemade pasta varieties.</w:t>
      </w:r>
    </w:p>
    <w:p w14:paraId="79DA2C19" w14:textId="33C319E9" w:rsidR="00740C68" w:rsidRDefault="00740C68" w:rsidP="00740C68"/>
    <w:p w14:paraId="41DAC16E" w14:textId="0195B6D4" w:rsidR="00740C68" w:rsidRDefault="00740C68" w:rsidP="00740C68">
      <w:r>
        <w:t xml:space="preserve"> 4.3 Crafts</w:t>
      </w:r>
    </w:p>
    <w:p w14:paraId="4B73C949" w14:textId="4DD4EE31" w:rsidR="00740C68" w:rsidRPr="00BF14FA" w:rsidRDefault="0002277A" w:rsidP="00740C68">
      <w:r>
        <w:t xml:space="preserve">4.3.1 </w:t>
      </w:r>
      <w:r w:rsidR="00740C68" w:rsidRPr="00BF14FA">
        <w:t xml:space="preserve">Craft vendors offer items that </w:t>
      </w:r>
      <w:proofErr w:type="gramStart"/>
      <w:r w:rsidR="00740C68" w:rsidRPr="00BF14FA">
        <w:t>are handcrafted</w:t>
      </w:r>
      <w:proofErr w:type="gramEnd"/>
      <w:r w:rsidR="00740C68" w:rsidRPr="00BF14FA">
        <w:t xml:space="preserve"> and not intended for consumption, enriching our market with creativity and artistry. Products in this category include:</w:t>
      </w:r>
    </w:p>
    <w:p w14:paraId="33FDCCD0" w14:textId="77777777" w:rsidR="00740C68" w:rsidRPr="00BF14FA" w:rsidRDefault="00740C68" w:rsidP="00740C68">
      <w:pPr>
        <w:numPr>
          <w:ilvl w:val="0"/>
          <w:numId w:val="3"/>
        </w:numPr>
      </w:pPr>
      <w:r w:rsidRPr="00BF14FA">
        <w:rPr>
          <w:b/>
          <w:bCs/>
        </w:rPr>
        <w:t>Soaps and Lotions:</w:t>
      </w:r>
      <w:r w:rsidRPr="00BF14FA">
        <w:t xml:space="preserve"> Handmade for natural care.</w:t>
      </w:r>
    </w:p>
    <w:p w14:paraId="2AA7127E" w14:textId="77777777" w:rsidR="00740C68" w:rsidRPr="00BF14FA" w:rsidRDefault="00740C68" w:rsidP="00740C68">
      <w:pPr>
        <w:numPr>
          <w:ilvl w:val="0"/>
          <w:numId w:val="3"/>
        </w:numPr>
      </w:pPr>
      <w:r w:rsidRPr="00BF14FA">
        <w:rPr>
          <w:b/>
          <w:bCs/>
        </w:rPr>
        <w:t>Candles:</w:t>
      </w:r>
      <w:r w:rsidRPr="00BF14FA">
        <w:t xml:space="preserve"> Scented and unscented options for ambiance.</w:t>
      </w:r>
    </w:p>
    <w:p w14:paraId="667D37D3" w14:textId="77777777" w:rsidR="00740C68" w:rsidRPr="00BF14FA" w:rsidRDefault="00740C68" w:rsidP="00740C68">
      <w:pPr>
        <w:numPr>
          <w:ilvl w:val="0"/>
          <w:numId w:val="3"/>
        </w:numPr>
      </w:pPr>
      <w:r w:rsidRPr="00BF14FA">
        <w:rPr>
          <w:b/>
          <w:bCs/>
        </w:rPr>
        <w:t>Clothing:</w:t>
      </w:r>
      <w:r w:rsidRPr="00BF14FA">
        <w:t xml:space="preserve"> Handcrafted garments for all ages.</w:t>
      </w:r>
    </w:p>
    <w:p w14:paraId="6CD38180" w14:textId="77777777" w:rsidR="00740C68" w:rsidRPr="00BF14FA" w:rsidRDefault="00740C68" w:rsidP="00740C68">
      <w:pPr>
        <w:numPr>
          <w:ilvl w:val="0"/>
          <w:numId w:val="3"/>
        </w:numPr>
      </w:pPr>
      <w:r w:rsidRPr="00BF14FA">
        <w:rPr>
          <w:b/>
          <w:bCs/>
        </w:rPr>
        <w:t>Pet Food/Supplies:</w:t>
      </w:r>
      <w:r w:rsidRPr="00BF14FA">
        <w:t xml:space="preserve"> Natural and healthy options for pets.</w:t>
      </w:r>
    </w:p>
    <w:p w14:paraId="091C0244" w14:textId="77777777" w:rsidR="00740C68" w:rsidRPr="00BF14FA" w:rsidRDefault="00740C68" w:rsidP="00740C68">
      <w:pPr>
        <w:numPr>
          <w:ilvl w:val="0"/>
          <w:numId w:val="3"/>
        </w:numPr>
      </w:pPr>
      <w:r w:rsidRPr="00BF14FA">
        <w:rPr>
          <w:b/>
          <w:bCs/>
        </w:rPr>
        <w:t>Kitchenware:</w:t>
      </w:r>
      <w:r w:rsidRPr="00BF14FA">
        <w:t xml:space="preserve"> Handmade utensils and decor.</w:t>
      </w:r>
    </w:p>
    <w:p w14:paraId="128F9A70" w14:textId="77777777" w:rsidR="00740C68" w:rsidRPr="00BF14FA" w:rsidRDefault="00740C68" w:rsidP="00740C68">
      <w:pPr>
        <w:numPr>
          <w:ilvl w:val="0"/>
          <w:numId w:val="3"/>
        </w:numPr>
      </w:pPr>
      <w:r w:rsidRPr="00BF14FA">
        <w:rPr>
          <w:b/>
          <w:bCs/>
        </w:rPr>
        <w:t>Pottery, Artwork, and Jewelry:</w:t>
      </w:r>
      <w:r w:rsidRPr="00BF14FA">
        <w:t xml:space="preserve"> Unique creations for home and personal adornment.</w:t>
      </w:r>
    </w:p>
    <w:p w14:paraId="01DE4919" w14:textId="341B3AFF" w:rsidR="00740C68" w:rsidRDefault="00740C68" w:rsidP="00740C68">
      <w:pPr>
        <w:numPr>
          <w:ilvl w:val="0"/>
          <w:numId w:val="3"/>
        </w:numPr>
      </w:pPr>
      <w:r w:rsidRPr="00BF14FA">
        <w:rPr>
          <w:b/>
          <w:bCs/>
        </w:rPr>
        <w:t>Leather Goods:</w:t>
      </w:r>
      <w:r w:rsidRPr="00BF14FA">
        <w:t xml:space="preserve"> Durable and designed items.</w:t>
      </w:r>
    </w:p>
    <w:p w14:paraId="5A9A6FDA" w14:textId="77777777" w:rsidR="001E0789" w:rsidRDefault="001E0789" w:rsidP="001E0789">
      <w:pPr>
        <w:ind w:left="720"/>
      </w:pPr>
    </w:p>
    <w:p w14:paraId="6DB2EF21" w14:textId="1ABFC86A" w:rsidR="00740C68" w:rsidRDefault="00740C68" w:rsidP="00740C68">
      <w:r>
        <w:t xml:space="preserve"> 5. Vendor Composition Goals</w:t>
      </w:r>
    </w:p>
    <w:p w14:paraId="048CAD71" w14:textId="0E7654D3" w:rsidR="00740C68" w:rsidRDefault="004A5EF9" w:rsidP="004A5EF9">
      <w:pPr>
        <w:pStyle w:val="ListParagraph"/>
        <w:ind w:left="770"/>
      </w:pPr>
      <w:r>
        <w:t>5.1</w:t>
      </w:r>
      <w:r w:rsidR="00740C68">
        <w:t xml:space="preserve"> Aiming for a vendor ratio of 45% Farmers/Ranchers, 35% Food Specialties, and 20% Crafts.</w:t>
      </w:r>
    </w:p>
    <w:p w14:paraId="67CC53DE" w14:textId="04D361A7" w:rsidR="00C4684B" w:rsidRDefault="00123D16" w:rsidP="00C20CC1">
      <w:r>
        <w:t xml:space="preserve">* </w:t>
      </w:r>
      <w:r w:rsidR="00C4684B">
        <w:t>We'll review applications with these ratios in mind to ensure a balanced market that meets our community's needs.</w:t>
      </w:r>
    </w:p>
    <w:p w14:paraId="23E6839F" w14:textId="77777777" w:rsidR="00740C68" w:rsidRDefault="00740C68" w:rsidP="00740C68"/>
    <w:p w14:paraId="63A99AC4" w14:textId="77777777" w:rsidR="00921FB6" w:rsidRDefault="00740C68" w:rsidP="00C4684B">
      <w:r>
        <w:t xml:space="preserve"> </w:t>
      </w:r>
    </w:p>
    <w:p w14:paraId="547048C6" w14:textId="53CC6773" w:rsidR="00C4684B" w:rsidRPr="004F7E5A" w:rsidRDefault="00740C68" w:rsidP="00C4684B">
      <w:r>
        <w:lastRenderedPageBreak/>
        <w:t>6</w:t>
      </w:r>
      <w:r w:rsidR="00C4684B">
        <w:t>.</w:t>
      </w:r>
      <w:r w:rsidR="00C4684B" w:rsidRPr="00A71B99">
        <w:t xml:space="preserve"> </w:t>
      </w:r>
      <w:r w:rsidR="00C4684B" w:rsidRPr="004F7E5A">
        <w:t>Country Boy Farmers Market - Denison, TX: Vendor Guidelines</w:t>
      </w:r>
    </w:p>
    <w:p w14:paraId="72A4B675" w14:textId="77777777" w:rsidR="00C4684B" w:rsidRPr="004F7E5A" w:rsidRDefault="00C4684B" w:rsidP="00C4684B">
      <w:r w:rsidRPr="004F7E5A">
        <w:t>Vendor Diversity and Product Origin:</w:t>
      </w:r>
    </w:p>
    <w:p w14:paraId="5D542DBF" w14:textId="33F8A13D" w:rsidR="00740C68" w:rsidRDefault="00740C68" w:rsidP="00740C68"/>
    <w:p w14:paraId="22A5F323" w14:textId="5F404C83" w:rsidR="00740C68" w:rsidRDefault="00740C68" w:rsidP="00740C68">
      <w:r>
        <w:t>6.1 Variety Maximization</w:t>
      </w:r>
    </w:p>
    <w:p w14:paraId="536D54C4" w14:textId="688731A1" w:rsidR="00740C68" w:rsidRDefault="004A5EF9" w:rsidP="004A5EF9">
      <w:pPr>
        <w:pStyle w:val="ListParagraph"/>
        <w:ind w:left="770"/>
      </w:pPr>
      <w:r>
        <w:t>6.1.1</w:t>
      </w:r>
      <w:r w:rsidR="00740C68">
        <w:t xml:space="preserve"> Limiting overlapping product types to balance variety with competition.</w:t>
      </w:r>
    </w:p>
    <w:p w14:paraId="1A8440D3" w14:textId="77777777" w:rsidR="00C4684B" w:rsidRDefault="00C4684B" w:rsidP="00740C68"/>
    <w:p w14:paraId="21501539" w14:textId="5F715986" w:rsidR="00740C68" w:rsidRDefault="00740C68" w:rsidP="00740C68">
      <w:r>
        <w:t xml:space="preserve"> 6.2 Vendor Acceptance</w:t>
      </w:r>
    </w:p>
    <w:p w14:paraId="184AFA76" w14:textId="21D0F019" w:rsidR="00740C68" w:rsidRDefault="004A5EF9" w:rsidP="004A5EF9">
      <w:pPr>
        <w:pStyle w:val="ListParagraph"/>
        <w:ind w:left="770"/>
      </w:pPr>
      <w:r>
        <w:t>6.2.1</w:t>
      </w:r>
      <w:r w:rsidR="00740C68">
        <w:t xml:space="preserve"> Managed by the Market Manager, with the Vendor Committee's input as needed.</w:t>
      </w:r>
    </w:p>
    <w:p w14:paraId="0F7730AD" w14:textId="77777777" w:rsidR="00740C68" w:rsidRDefault="00740C68" w:rsidP="00740C68"/>
    <w:p w14:paraId="6A930BFA" w14:textId="0668BA81" w:rsidR="00740C68" w:rsidRDefault="00740C68" w:rsidP="00740C68">
      <w:r>
        <w:t>6.3 Local and Texan Products</w:t>
      </w:r>
    </w:p>
    <w:p w14:paraId="2C5B4D32" w14:textId="2D847A14" w:rsidR="00FF32FE" w:rsidRDefault="004A5EF9" w:rsidP="004A5EF9">
      <w:pPr>
        <w:pStyle w:val="ListParagraph"/>
        <w:ind w:left="770"/>
      </w:pPr>
      <w:r>
        <w:t>6.3.1</w:t>
      </w:r>
      <w:r w:rsidR="00FF32FE" w:rsidRPr="004F7E5A">
        <w:t xml:space="preserve"> All items sold must </w:t>
      </w:r>
      <w:proofErr w:type="gramStart"/>
      <w:r w:rsidR="00FF32FE" w:rsidRPr="004F7E5A">
        <w:t>be grown</w:t>
      </w:r>
      <w:proofErr w:type="gramEnd"/>
      <w:r w:rsidR="00FF32FE" w:rsidRPr="004F7E5A">
        <w:t>, produced, or processed within Texas</w:t>
      </w:r>
      <w:r w:rsidR="00A2009C">
        <w:t xml:space="preserve"> </w:t>
      </w:r>
      <w:r w:rsidR="0055409E">
        <w:t>or</w:t>
      </w:r>
      <w:r w:rsidR="00A2009C">
        <w:t xml:space="preserve"> O</w:t>
      </w:r>
      <w:r w:rsidR="00BF2E96">
        <w:t>klahoma</w:t>
      </w:r>
      <w:r w:rsidR="00FF32FE" w:rsidRPr="004F7E5A">
        <w:t xml:space="preserve"> to support local farmers, artisans, and producers.</w:t>
      </w:r>
    </w:p>
    <w:p w14:paraId="29A10EA3" w14:textId="77777777" w:rsidR="00FF32FE" w:rsidRPr="004F7E5A" w:rsidRDefault="00FF32FE" w:rsidP="00FF32FE"/>
    <w:p w14:paraId="263F5954" w14:textId="37E93A53" w:rsidR="00740C68" w:rsidRPr="00A71B99" w:rsidRDefault="00FF32FE" w:rsidP="00740C68">
      <w:r>
        <w:t>6.</w:t>
      </w:r>
      <w:r w:rsidR="004A5EF9" w:rsidRPr="00A71B99">
        <w:t>4</w:t>
      </w:r>
      <w:r>
        <w:t xml:space="preserve"> </w:t>
      </w:r>
      <w:r w:rsidRPr="004F7E5A">
        <w:t>Local Farm Products</w:t>
      </w:r>
    </w:p>
    <w:p w14:paraId="7007B395" w14:textId="729B6218" w:rsidR="00FF32FE" w:rsidRPr="004F7E5A" w:rsidRDefault="004A5EF9" w:rsidP="004A5EF9">
      <w:pPr>
        <w:pStyle w:val="ListParagraph"/>
        <w:ind w:left="770"/>
      </w:pPr>
      <w:r>
        <w:t>6.4.1</w:t>
      </w:r>
      <w:r w:rsidR="00FF32FE" w:rsidRPr="004F7E5A">
        <w:t xml:space="preserve"> At least 60% of farm-raised products must originate within a 150-mile radius of Denison, TX. Vendors must clearly display their farm's name and location.</w:t>
      </w:r>
    </w:p>
    <w:p w14:paraId="03D6006A" w14:textId="72815D47" w:rsidR="00FF32FE" w:rsidRDefault="00FF32FE" w:rsidP="00740C68"/>
    <w:p w14:paraId="68EC3975" w14:textId="35E12EF5" w:rsidR="00740C68" w:rsidRDefault="00740C68" w:rsidP="00740C68">
      <w:r>
        <w:t>6.</w:t>
      </w:r>
      <w:r w:rsidR="00087C61" w:rsidRPr="00A71B99">
        <w:t>5</w:t>
      </w:r>
      <w:r>
        <w:t xml:space="preserve"> Sourcing Flexibility</w:t>
      </w:r>
    </w:p>
    <w:p w14:paraId="07B94889" w14:textId="6837B8BA" w:rsidR="00FF32FE" w:rsidRPr="004F7E5A" w:rsidRDefault="00087C61" w:rsidP="00087C61">
      <w:pPr>
        <w:pStyle w:val="ListParagraph"/>
        <w:ind w:left="770"/>
      </w:pPr>
      <w:r>
        <w:t xml:space="preserve">6.5.1 </w:t>
      </w:r>
      <w:r w:rsidR="00FF32FE" w:rsidRPr="004F7E5A">
        <w:t>Exceptions for products outside the 150-mile radius are at the Market Manager's discretion, prioritizing overall product availability and diversity.</w:t>
      </w:r>
    </w:p>
    <w:p w14:paraId="33863015" w14:textId="36B451B7" w:rsidR="00FF32FE" w:rsidRPr="00407559" w:rsidRDefault="00C4684B" w:rsidP="00740C68">
      <w:r>
        <w:t>6.</w:t>
      </w:r>
      <w:r w:rsidR="00087C61" w:rsidRPr="00407559">
        <w:t>6</w:t>
      </w:r>
      <w:r w:rsidR="00FF32FE">
        <w:t xml:space="preserve"> </w:t>
      </w:r>
      <w:r w:rsidR="00FF32FE" w:rsidRPr="004F7E5A">
        <w:t>Resale and Co-op Products</w:t>
      </w:r>
    </w:p>
    <w:p w14:paraId="2BC567B6" w14:textId="41061E2B" w:rsidR="00FF32FE" w:rsidRPr="004F7E5A" w:rsidRDefault="00A71B99" w:rsidP="00A71B99">
      <w:pPr>
        <w:pStyle w:val="ListParagraph"/>
        <w:ind w:left="770"/>
      </w:pPr>
      <w:r>
        <w:t xml:space="preserve">6.6.1 </w:t>
      </w:r>
      <w:r w:rsidR="00FF32FE" w:rsidRPr="004F7E5A">
        <w:t xml:space="preserve">Up to 40% of farm products can </w:t>
      </w:r>
      <w:proofErr w:type="gramStart"/>
      <w:r w:rsidR="00FF32FE" w:rsidRPr="004F7E5A">
        <w:t>be sourced</w:t>
      </w:r>
      <w:proofErr w:type="gramEnd"/>
      <w:r w:rsidR="00FF32FE" w:rsidRPr="004F7E5A">
        <w:t xml:space="preserve"> from other local farms, with clear signage indicating the source.</w:t>
      </w:r>
    </w:p>
    <w:p w14:paraId="4F286F62" w14:textId="76511BED" w:rsidR="00FF32FE" w:rsidRPr="004F7E5A" w:rsidRDefault="00A71B99" w:rsidP="00A71B99">
      <w:pPr>
        <w:pStyle w:val="ListParagraph"/>
        <w:ind w:left="770"/>
      </w:pPr>
      <w:r>
        <w:t xml:space="preserve">6.6.2 </w:t>
      </w:r>
      <w:r w:rsidR="00FF32FE" w:rsidRPr="004F7E5A">
        <w:t xml:space="preserve">Commercial wholesale and distributor products </w:t>
      </w:r>
      <w:proofErr w:type="gramStart"/>
      <w:r w:rsidR="00FF32FE" w:rsidRPr="004F7E5A">
        <w:t>are prohibited</w:t>
      </w:r>
      <w:proofErr w:type="gramEnd"/>
      <w:r w:rsidR="00FF32FE" w:rsidRPr="004F7E5A">
        <w:t xml:space="preserve"> to maintain market integrity and local focus.</w:t>
      </w:r>
    </w:p>
    <w:p w14:paraId="5D45DA44" w14:textId="71BCF483" w:rsidR="00FF32FE" w:rsidRPr="004F7E5A" w:rsidRDefault="00A71B99" w:rsidP="00A71B99">
      <w:pPr>
        <w:pStyle w:val="ListParagraph"/>
        <w:ind w:left="770"/>
      </w:pPr>
      <w:r>
        <w:t xml:space="preserve">6.6.3 </w:t>
      </w:r>
      <w:r w:rsidR="00FF32FE" w:rsidRPr="004F7E5A">
        <w:t xml:space="preserve">Direct sales of food specialties may </w:t>
      </w:r>
      <w:proofErr w:type="gramStart"/>
      <w:r w:rsidR="00FF32FE" w:rsidRPr="004F7E5A">
        <w:t>be considered</w:t>
      </w:r>
      <w:proofErr w:type="gramEnd"/>
      <w:r w:rsidR="00FF32FE" w:rsidRPr="004F7E5A">
        <w:t xml:space="preserve"> individually, ensuring they meet our standards for local production and quality.</w:t>
      </w:r>
    </w:p>
    <w:p w14:paraId="2F23080A" w14:textId="77777777" w:rsidR="00FF32FE" w:rsidRPr="00FF32FE" w:rsidRDefault="00FF32FE" w:rsidP="00740C68">
      <w:pPr>
        <w:rPr>
          <w:b/>
          <w:bCs/>
        </w:rPr>
      </w:pPr>
    </w:p>
    <w:p w14:paraId="6CFCF3AC" w14:textId="04089CE5" w:rsidR="00740C68" w:rsidRDefault="00740C68" w:rsidP="00740C68">
      <w:r>
        <w:lastRenderedPageBreak/>
        <w:t>7. Standards Enforcement</w:t>
      </w:r>
    </w:p>
    <w:p w14:paraId="3F1D005A" w14:textId="4EF65858" w:rsidR="00740C68" w:rsidRDefault="003E6153" w:rsidP="00740C68">
      <w:r>
        <w:t>7.1</w:t>
      </w:r>
      <w:r w:rsidR="00740C68">
        <w:t xml:space="preserve"> Vendors not adhering to product standards face actions as outlined in our Professional Standards policy.</w:t>
      </w:r>
    </w:p>
    <w:p w14:paraId="56A341B4" w14:textId="77777777" w:rsidR="00740C68" w:rsidRDefault="00740C68" w:rsidP="00740C68"/>
    <w:p w14:paraId="501C7B65" w14:textId="0026ED12" w:rsidR="00740C68" w:rsidRDefault="00740C68" w:rsidP="00740C68">
      <w:r>
        <w:t xml:space="preserve"> 8. Vendor Requirements and Compliance</w:t>
      </w:r>
    </w:p>
    <w:p w14:paraId="6FB6A5D5" w14:textId="77777777" w:rsidR="00740C68" w:rsidRDefault="00740C68" w:rsidP="00740C68"/>
    <w:p w14:paraId="4D04DBE8" w14:textId="244EF48D" w:rsidR="00740C68" w:rsidRDefault="00740C68" w:rsidP="00740C68">
      <w:r>
        <w:t xml:space="preserve"> 8.1 Sales Tax Certificate</w:t>
      </w:r>
    </w:p>
    <w:p w14:paraId="4E75331D" w14:textId="234B789D" w:rsidR="00740C68" w:rsidRDefault="003E6153" w:rsidP="003E6153">
      <w:pPr>
        <w:pStyle w:val="ListParagraph"/>
        <w:ind w:left="770"/>
      </w:pPr>
      <w:r>
        <w:t>8.1.1</w:t>
      </w:r>
      <w:r w:rsidR="00740C68">
        <w:t xml:space="preserve"> Vendors shall provide a Sales Tax Certificate if applicable.</w:t>
      </w:r>
    </w:p>
    <w:p w14:paraId="0136C597" w14:textId="77777777" w:rsidR="00740C68" w:rsidRDefault="00740C68" w:rsidP="00740C68"/>
    <w:p w14:paraId="2D46F478" w14:textId="7B89EB2A" w:rsidR="00740C68" w:rsidRDefault="00740C68" w:rsidP="00740C68">
      <w:r>
        <w:t>8.2 Liability Insurance</w:t>
      </w:r>
    </w:p>
    <w:p w14:paraId="73509687" w14:textId="77D5B01C" w:rsidR="00FF32FE" w:rsidRPr="0097359A" w:rsidRDefault="000D4B91" w:rsidP="000D4B91">
      <w:pPr>
        <w:pStyle w:val="ListParagraph"/>
        <w:ind w:left="770"/>
      </w:pPr>
      <w:r>
        <w:t xml:space="preserve">8.2.1 </w:t>
      </w:r>
      <w:r w:rsidR="00FF32FE" w:rsidRPr="0097359A">
        <w:t xml:space="preserve">All food vendors </w:t>
      </w:r>
      <w:proofErr w:type="gramStart"/>
      <w:r w:rsidR="00FF32FE" w:rsidRPr="0097359A">
        <w:t>are required</w:t>
      </w:r>
      <w:proofErr w:type="gramEnd"/>
      <w:r w:rsidR="00FF32FE" w:rsidRPr="0097359A">
        <w:t xml:space="preserve"> to carry a minimum of $1 million in liability insurance. The policy must list Country Boy Farmers Market as an additional insured party. This is crucial for protecting both the vendor and the market against liability claims.</w:t>
      </w:r>
    </w:p>
    <w:p w14:paraId="00C8F708" w14:textId="77777777" w:rsidR="00740C68" w:rsidRDefault="00740C68" w:rsidP="00740C68"/>
    <w:p w14:paraId="38B9A35E" w14:textId="171A4E48" w:rsidR="00740C68" w:rsidRDefault="00740C68" w:rsidP="00740C68">
      <w:r>
        <w:t xml:space="preserve"> 8.3 Legal and Regulatory Compliance</w:t>
      </w:r>
    </w:p>
    <w:p w14:paraId="58D7A234" w14:textId="77777777" w:rsidR="00350DD6" w:rsidRDefault="00350DD6" w:rsidP="00740C68"/>
    <w:p w14:paraId="463C4136" w14:textId="2FB59EA5" w:rsidR="00FF32FE" w:rsidRDefault="00FF32FE" w:rsidP="00FF32FE">
      <w:r w:rsidRPr="00563009">
        <w:t xml:space="preserve">8.3.1 </w:t>
      </w:r>
      <w:r w:rsidRPr="0097359A">
        <w:t>Acknowledgement and Indemnity: Upon application, all vendors must sign an acknowledgment and indemnity statement. This confirms their understanding of an agreement to abide by the market rules and regulations, including liability for their products and actions.</w:t>
      </w:r>
    </w:p>
    <w:p w14:paraId="5583AB1C" w14:textId="77777777" w:rsidR="00350DD6" w:rsidRPr="0097359A" w:rsidRDefault="00350DD6" w:rsidP="00FF32FE"/>
    <w:p w14:paraId="109E914F" w14:textId="5309F949" w:rsidR="00FF32FE" w:rsidRPr="0097359A" w:rsidRDefault="00FF32FE" w:rsidP="00FF32FE">
      <w:r w:rsidRPr="00563009">
        <w:t xml:space="preserve">8.3.2 </w:t>
      </w:r>
      <w:r w:rsidRPr="0097359A">
        <w:t xml:space="preserve">Cottage Food Legislation Compliance: Vendors selling homemade food items must adhere to the Texas Cottage Food Law (HB970, effective 9/1/2013). This includes proper labeling of all food products, detailing ingredients, potential allergens, and contact information of the producer. </w:t>
      </w:r>
      <w:r w:rsidR="000566EC" w:rsidRPr="0097359A">
        <w:t>It is</w:t>
      </w:r>
      <w:r w:rsidRPr="0097359A">
        <w:t xml:space="preserve"> essential for ensuring consumer safety and informed purchasing decisions.</w:t>
      </w:r>
    </w:p>
    <w:p w14:paraId="2E392B43" w14:textId="37BA8759" w:rsidR="00FF32FE" w:rsidRPr="0097359A" w:rsidRDefault="00FF32FE" w:rsidP="00FF32FE">
      <w:r w:rsidRPr="00563009">
        <w:t xml:space="preserve">8.3.3 </w:t>
      </w:r>
      <w:r w:rsidRPr="0097359A">
        <w:t>Food Handler's Certification</w:t>
      </w:r>
      <w:r w:rsidRPr="0097359A">
        <w:rPr>
          <w:b/>
          <w:bCs/>
        </w:rPr>
        <w:t>:</w:t>
      </w:r>
      <w:r w:rsidRPr="0097359A">
        <w:t xml:space="preserve"> Vendors offering prepared foods must present a valid food handler’s card to the Market Manager before participating in the market. This </w:t>
      </w:r>
      <w:r w:rsidRPr="0097359A">
        <w:lastRenderedPageBreak/>
        <w:t xml:space="preserve">certification demonstrates the vendor's knowledge of safe food </w:t>
      </w:r>
      <w:proofErr w:type="gramStart"/>
      <w:r w:rsidRPr="0097359A">
        <w:t>handling</w:t>
      </w:r>
      <w:proofErr w:type="gramEnd"/>
      <w:r w:rsidRPr="0097359A">
        <w:t xml:space="preserve"> practices, contributing to the overall health and safety standards of the market.</w:t>
      </w:r>
    </w:p>
    <w:p w14:paraId="28219E6D" w14:textId="77777777" w:rsidR="00740C68" w:rsidRDefault="00740C68" w:rsidP="00740C68"/>
    <w:p w14:paraId="2CC77C0A" w14:textId="05D3244D" w:rsidR="00740C68" w:rsidRDefault="00740C68" w:rsidP="00740C68">
      <w:r>
        <w:t xml:space="preserve"> 9. Health Department Compliance</w:t>
      </w:r>
    </w:p>
    <w:p w14:paraId="7BEE4733" w14:textId="77777777" w:rsidR="00740C68" w:rsidRDefault="00740C68" w:rsidP="00740C68"/>
    <w:p w14:paraId="7F2E58DF" w14:textId="43A7D0F0" w:rsidR="00740C68" w:rsidRDefault="00740C68" w:rsidP="00740C68">
      <w:r>
        <w:t>9.1 General Compliance</w:t>
      </w:r>
    </w:p>
    <w:p w14:paraId="2FC14980" w14:textId="3F5879BE" w:rsidR="00FF32FE" w:rsidRDefault="00DF794B" w:rsidP="00A139CB">
      <w:pPr>
        <w:ind w:firstLine="720"/>
      </w:pPr>
      <w:r>
        <w:t xml:space="preserve">9.1.1 </w:t>
      </w:r>
      <w:r w:rsidR="00FF32FE">
        <w:t xml:space="preserve">All vendors must adhere to the regulations set forth by the </w:t>
      </w:r>
      <w:r w:rsidR="00053CDC">
        <w:t>Grayson County</w:t>
      </w:r>
      <w:r w:rsidR="00FF32FE">
        <w:t xml:space="preserve"> Health Department to ensure public health and safety </w:t>
      </w:r>
      <w:r w:rsidR="004054DA">
        <w:t>in</w:t>
      </w:r>
      <w:r w:rsidR="00FF32FE">
        <w:t xml:space="preserve"> the market. For more information or clarification on regulations, vendors should contact:</w:t>
      </w:r>
    </w:p>
    <w:p w14:paraId="252D7331" w14:textId="77777777" w:rsidR="00FF32FE" w:rsidRDefault="00FF32FE" w:rsidP="00FF32FE"/>
    <w:p w14:paraId="5BA8E169" w14:textId="1BFB1FA0" w:rsidR="00FF32FE" w:rsidRPr="00A139CB" w:rsidRDefault="00A66C96" w:rsidP="00FF32FE">
      <w:pPr>
        <w:rPr>
          <w:b/>
        </w:rPr>
      </w:pPr>
      <w:r>
        <w:rPr>
          <w:b/>
        </w:rPr>
        <w:t xml:space="preserve">Grayson County </w:t>
      </w:r>
      <w:r w:rsidR="00FF32FE" w:rsidRPr="00A139CB">
        <w:rPr>
          <w:b/>
        </w:rPr>
        <w:t>Health Department</w:t>
      </w:r>
    </w:p>
    <w:p w14:paraId="78DC6556" w14:textId="77777777" w:rsidR="00FF32FE" w:rsidRPr="00A139CB" w:rsidRDefault="00FF32FE" w:rsidP="00FF32FE">
      <w:pPr>
        <w:rPr>
          <w:b/>
        </w:rPr>
      </w:pPr>
    </w:p>
    <w:p w14:paraId="7716FE69" w14:textId="1515E01B" w:rsidR="00A66C96" w:rsidRDefault="00FF32FE" w:rsidP="00FF32FE">
      <w:pPr>
        <w:rPr>
          <w:b/>
        </w:rPr>
      </w:pPr>
      <w:r w:rsidRPr="00A139CB">
        <w:rPr>
          <w:b/>
        </w:rPr>
        <w:t xml:space="preserve">Address: </w:t>
      </w:r>
      <w:r w:rsidR="00D85B93" w:rsidRPr="00D85B93">
        <w:rPr>
          <w:b/>
        </w:rPr>
        <w:t xml:space="preserve">205 N Houston Denison, TX 75021. United </w:t>
      </w:r>
      <w:r w:rsidR="00D85B93" w:rsidRPr="00D85B93">
        <w:rPr>
          <w:b/>
        </w:rPr>
        <w:t>States;</w:t>
      </w:r>
      <w:r w:rsidR="00D85B93" w:rsidRPr="00D85B93">
        <w:rPr>
          <w:b/>
        </w:rPr>
        <w:t xml:space="preserve"> County: </w:t>
      </w:r>
      <w:r w:rsidR="00D8790A" w:rsidRPr="00D85B93">
        <w:rPr>
          <w:b/>
        </w:rPr>
        <w:t>Grayson.</w:t>
      </w:r>
      <w:r w:rsidR="00D85B93" w:rsidRPr="00D85B93">
        <w:rPr>
          <w:b/>
        </w:rPr>
        <w:t xml:space="preserve"> </w:t>
      </w:r>
    </w:p>
    <w:p w14:paraId="437D1805" w14:textId="161D24BC" w:rsidR="00FF32FE" w:rsidRPr="00A139CB" w:rsidRDefault="00D85B93" w:rsidP="00FF32FE">
      <w:pPr>
        <w:rPr>
          <w:b/>
        </w:rPr>
      </w:pPr>
      <w:r w:rsidRPr="00D85B93">
        <w:rPr>
          <w:b/>
        </w:rPr>
        <w:t>Phone Number: (903) 465-2878</w:t>
      </w:r>
    </w:p>
    <w:p w14:paraId="310F5C12" w14:textId="77777777" w:rsidR="00FF32FE" w:rsidRPr="00A139CB" w:rsidRDefault="00FF32FE" w:rsidP="00FF32FE">
      <w:pPr>
        <w:rPr>
          <w:b/>
        </w:rPr>
      </w:pPr>
      <w:r w:rsidRPr="00A139CB">
        <w:rPr>
          <w:b/>
        </w:rPr>
        <w:t>Hours: Monday - Friday, 8am to 5pm</w:t>
      </w:r>
    </w:p>
    <w:p w14:paraId="7F4A2F83" w14:textId="77777777" w:rsidR="006A4DF7" w:rsidRDefault="006A4DF7" w:rsidP="00FF32FE"/>
    <w:p w14:paraId="6324A80F" w14:textId="2B8FF1AB" w:rsidR="00740C68" w:rsidRDefault="00740C68" w:rsidP="00740C68">
      <w:r>
        <w:t xml:space="preserve"> 9.2 Special Permits for Food Vendors</w:t>
      </w:r>
    </w:p>
    <w:p w14:paraId="2D8DB25C" w14:textId="1F901A54" w:rsidR="006A4DF7" w:rsidRDefault="001000F8" w:rsidP="001000F8">
      <w:pPr>
        <w:pStyle w:val="ListParagraph"/>
        <w:ind w:left="770"/>
      </w:pPr>
      <w:r>
        <w:t>9.2.1</w:t>
      </w:r>
      <w:r w:rsidR="00740C68">
        <w:t xml:space="preserve"> </w:t>
      </w:r>
      <w:r w:rsidR="006A4DF7">
        <w:t xml:space="preserve">Vendors selling temperature-controlled or potentially hazardous foods must obtain specific approvals and permits from the </w:t>
      </w:r>
      <w:r w:rsidR="00D8790A">
        <w:t>Grayson County</w:t>
      </w:r>
      <w:r w:rsidR="006A4DF7">
        <w:t xml:space="preserve"> Health Department. These regulations ensure that all food sold at the market is safe and </w:t>
      </w:r>
      <w:proofErr w:type="gramStart"/>
      <w:r w:rsidR="006A4DF7">
        <w:t>handled</w:t>
      </w:r>
      <w:proofErr w:type="gramEnd"/>
      <w:r w:rsidR="006A4DF7">
        <w:t xml:space="preserve"> properly.</w:t>
      </w:r>
    </w:p>
    <w:p w14:paraId="70390199" w14:textId="300048C4" w:rsidR="00740C68" w:rsidRDefault="00740C68" w:rsidP="00740C68"/>
    <w:p w14:paraId="6059CA37" w14:textId="60A31402" w:rsidR="006A4DF7" w:rsidRDefault="006A4DF7" w:rsidP="00740C68">
      <w:r>
        <w:t>9.3 Market Management's Role</w:t>
      </w:r>
    </w:p>
    <w:p w14:paraId="64BBEA12" w14:textId="07D5847F" w:rsidR="006A4DF7" w:rsidRDefault="001000F8" w:rsidP="001000F8">
      <w:pPr>
        <w:pStyle w:val="ListParagraph"/>
        <w:ind w:left="770"/>
      </w:pPr>
      <w:r>
        <w:t>9.3.1</w:t>
      </w:r>
      <w:r w:rsidR="006A4DF7" w:rsidRPr="006A4DF7">
        <w:t xml:space="preserve"> </w:t>
      </w:r>
      <w:r w:rsidR="006A4DF7">
        <w:t xml:space="preserve">The Country Boy Farmers Market management does not interpret health codes. It is the vendor's responsibility to ensure their certification and permit status </w:t>
      </w:r>
      <w:proofErr w:type="gramStart"/>
      <w:r w:rsidR="006A4DF7">
        <w:t>is in compliance with</w:t>
      </w:r>
      <w:proofErr w:type="gramEnd"/>
      <w:r w:rsidR="006A4DF7">
        <w:t xml:space="preserve"> city regulations.</w:t>
      </w:r>
    </w:p>
    <w:p w14:paraId="16C91D72" w14:textId="0804CB67" w:rsidR="006A4DF7" w:rsidRDefault="006A4DF7" w:rsidP="00740C68">
      <w:r>
        <w:t>9.4 Vendor Responsibilities for Fees and Fines</w:t>
      </w:r>
    </w:p>
    <w:p w14:paraId="22651A20" w14:textId="07B63208" w:rsidR="006A4DF7" w:rsidRDefault="001000F8" w:rsidP="001000F8">
      <w:pPr>
        <w:pStyle w:val="ListParagraph"/>
        <w:ind w:left="770"/>
      </w:pPr>
      <w:r>
        <w:t xml:space="preserve">9.4.1 </w:t>
      </w:r>
      <w:r w:rsidR="006A4DF7">
        <w:t>Any fees or fines levied by the City of Denison on a vendor for non-compliance or violations are the sole responsibility of the vendor.</w:t>
      </w:r>
    </w:p>
    <w:p w14:paraId="384EB1FB" w14:textId="77777777" w:rsidR="006A4DF7" w:rsidRDefault="006A4DF7" w:rsidP="006A4DF7"/>
    <w:p w14:paraId="6B370A3A" w14:textId="48199562" w:rsidR="006A4DF7" w:rsidRDefault="006A4DF7" w:rsidP="006A4DF7">
      <w:r>
        <w:t>9.5 Permit Availability</w:t>
      </w:r>
    </w:p>
    <w:p w14:paraId="53233FA8" w14:textId="46FD58A2" w:rsidR="006A4DF7" w:rsidRDefault="005B4D6E" w:rsidP="001000F8">
      <w:pPr>
        <w:pStyle w:val="ListParagraph"/>
        <w:ind w:left="770"/>
      </w:pPr>
      <w:r>
        <w:t>9.5.1</w:t>
      </w:r>
      <w:r w:rsidR="006A4DF7" w:rsidRPr="006A4DF7">
        <w:t xml:space="preserve"> </w:t>
      </w:r>
      <w:r w:rsidR="006A4DF7">
        <w:t xml:space="preserve">Vendors must </w:t>
      </w:r>
      <w:r w:rsidR="00350DD6">
        <w:t>always have all necessary permits available for inspection at their booth</w:t>
      </w:r>
      <w:r w:rsidR="006A4DF7">
        <w:t xml:space="preserve"> during market operations.</w:t>
      </w:r>
    </w:p>
    <w:p w14:paraId="55F07DF5" w14:textId="709C0741" w:rsidR="006A4DF7" w:rsidRDefault="006A4DF7" w:rsidP="006A4DF7">
      <w:r>
        <w:t>9.6 Sampling Regulations</w:t>
      </w:r>
    </w:p>
    <w:p w14:paraId="280F5843" w14:textId="3152F1ED" w:rsidR="006A4DF7" w:rsidRDefault="005B4D6E" w:rsidP="005B4D6E">
      <w:pPr>
        <w:pStyle w:val="ListParagraph"/>
        <w:ind w:left="770"/>
      </w:pPr>
      <w:r>
        <w:t>9.6.1</w:t>
      </w:r>
      <w:r w:rsidR="006A4DF7" w:rsidRPr="006A4DF7">
        <w:t xml:space="preserve"> </w:t>
      </w:r>
      <w:r w:rsidR="006A4DF7">
        <w:t xml:space="preserve">All sampling activities must comply with the </w:t>
      </w:r>
      <w:r w:rsidR="009D60A2">
        <w:t xml:space="preserve">Grayson County </w:t>
      </w:r>
      <w:r w:rsidR="006A4DF7">
        <w:t xml:space="preserve">Health Department's guidelines. Sampling must </w:t>
      </w:r>
      <w:proofErr w:type="gramStart"/>
      <w:r w:rsidR="006A4DF7">
        <w:t>be conducted</w:t>
      </w:r>
      <w:proofErr w:type="gramEnd"/>
      <w:r w:rsidR="006A4DF7">
        <w:t xml:space="preserve"> within the vendor's designated booth area to maintain health and safety standards.</w:t>
      </w:r>
    </w:p>
    <w:p w14:paraId="6AB44FC5" w14:textId="77777777" w:rsidR="006A4DF7" w:rsidRDefault="006A4DF7" w:rsidP="00740C68"/>
    <w:p w14:paraId="55FF4F94" w14:textId="45690AF6" w:rsidR="00740C68" w:rsidRDefault="00740C68" w:rsidP="00740C68">
      <w:r>
        <w:t>10. Booth Fees</w:t>
      </w:r>
    </w:p>
    <w:p w14:paraId="5EA50867" w14:textId="77777777" w:rsidR="00350DD6" w:rsidRDefault="00350DD6" w:rsidP="00740C68"/>
    <w:p w14:paraId="69C6812A" w14:textId="2B83372B" w:rsidR="006A4DF7" w:rsidRDefault="00350DD6" w:rsidP="006A4DF7">
      <w:r>
        <w:t xml:space="preserve">10.1 </w:t>
      </w:r>
      <w:r w:rsidR="006A4DF7" w:rsidRPr="00F77BCF">
        <w:t xml:space="preserve">Vendors at the Country Boy Farmers Market </w:t>
      </w:r>
      <w:proofErr w:type="gramStart"/>
      <w:r w:rsidR="006A4DF7" w:rsidRPr="00F77BCF">
        <w:t>are required</w:t>
      </w:r>
      <w:proofErr w:type="gramEnd"/>
      <w:r w:rsidR="006A4DF7" w:rsidRPr="00F77BCF">
        <w:t xml:space="preserve"> to pay fees for their booth spaces, which are determined based on whether they require electricity and the type of vendor. The fees </w:t>
      </w:r>
      <w:proofErr w:type="gramStart"/>
      <w:r w:rsidR="006A4DF7" w:rsidRPr="00F77BCF">
        <w:t>are structured</w:t>
      </w:r>
      <w:proofErr w:type="gramEnd"/>
      <w:r w:rsidR="006A4DF7" w:rsidRPr="00F77BCF">
        <w:t xml:space="preserve"> as follows to ensure that all vendors contribute fairly to the operational costs of the market and can take advantage of the facilities provided:</w:t>
      </w:r>
    </w:p>
    <w:p w14:paraId="7F051D11" w14:textId="77777777" w:rsidR="00350DD6" w:rsidRPr="00F77BCF" w:rsidRDefault="00350DD6" w:rsidP="006A4DF7"/>
    <w:p w14:paraId="7F561A85" w14:textId="427411B0" w:rsidR="006A4DF7" w:rsidRDefault="00350DD6" w:rsidP="00350DD6">
      <w:r w:rsidRPr="005B4D6E">
        <w:t xml:space="preserve">10.2 </w:t>
      </w:r>
      <w:r w:rsidR="006A4DF7" w:rsidRPr="00F77BCF">
        <w:t xml:space="preserve">Standard Booth (without electricity): $40 per market session. This option is suitable for vendors who do not require electrical support for their booths. </w:t>
      </w:r>
      <w:r w:rsidR="000566EC" w:rsidRPr="00F77BCF">
        <w:t>It is</w:t>
      </w:r>
      <w:r w:rsidR="006A4DF7" w:rsidRPr="00F77BCF">
        <w:t xml:space="preserve"> ideal for those selling non-perishable goods, crafts, or produce that does not require refrigeration or heating.</w:t>
      </w:r>
    </w:p>
    <w:p w14:paraId="34EAAC76" w14:textId="77777777" w:rsidR="00350DD6" w:rsidRPr="00F77BCF" w:rsidRDefault="00350DD6" w:rsidP="00350DD6"/>
    <w:p w14:paraId="25446098" w14:textId="29E6F220" w:rsidR="006A4DF7" w:rsidRDefault="00350DD6" w:rsidP="00350DD6">
      <w:r w:rsidRPr="005B4D6E">
        <w:t xml:space="preserve">10.3 </w:t>
      </w:r>
      <w:r w:rsidR="006A4DF7" w:rsidRPr="00F77BCF">
        <w:t>Premium Booth (with electricity): $50 per market session. This fee applies to vendors who need electrical access for their products, such as those selling hot food, needing refrigeration, or using equipment that requires power.</w:t>
      </w:r>
    </w:p>
    <w:p w14:paraId="7318E2C1" w14:textId="77777777" w:rsidR="00350DD6" w:rsidRPr="00F77BCF" w:rsidRDefault="00350DD6" w:rsidP="00350DD6">
      <w:pPr>
        <w:rPr>
          <w:b/>
          <w:bCs/>
        </w:rPr>
      </w:pPr>
    </w:p>
    <w:p w14:paraId="4B3A7FDC" w14:textId="20CFF66E" w:rsidR="006A4DF7" w:rsidRDefault="00350DD6" w:rsidP="00350DD6">
      <w:r w:rsidRPr="005B4D6E">
        <w:t xml:space="preserve">10.4 </w:t>
      </w:r>
      <w:r w:rsidR="006A4DF7" w:rsidRPr="00F77BCF">
        <w:t xml:space="preserve">Food Trucks: Given their unique needs and space requirements, food trucks are charged a $35 application fee, </w:t>
      </w:r>
      <w:proofErr w:type="gramStart"/>
      <w:r w:rsidR="006A4DF7" w:rsidRPr="00F77BCF">
        <w:t>similar to</w:t>
      </w:r>
      <w:proofErr w:type="gramEnd"/>
      <w:r w:rsidR="006A4DF7" w:rsidRPr="00F77BCF">
        <w:t xml:space="preserve"> other vendors, with a space fee of $40 per market session, which does not include electricity. </w:t>
      </w:r>
    </w:p>
    <w:p w14:paraId="1E47F031" w14:textId="47625BB8" w:rsidR="006A4DF7" w:rsidRPr="00F77BCF" w:rsidRDefault="00350DD6" w:rsidP="00350DD6">
      <w:r>
        <w:t xml:space="preserve">10.5 </w:t>
      </w:r>
      <w:r w:rsidR="006A4DF7">
        <w:t>A</w:t>
      </w:r>
      <w:r w:rsidR="006A4DF7" w:rsidRPr="00F77BCF">
        <w:t xml:space="preserve">ll vendors, regardless of booth type or electricity needs, are subject to a </w:t>
      </w:r>
      <w:r w:rsidR="006A4DF7" w:rsidRPr="00F77BCF">
        <w:rPr>
          <w:b/>
          <w:bCs/>
        </w:rPr>
        <w:t xml:space="preserve">Social </w:t>
      </w:r>
      <w:r w:rsidR="006A4DF7" w:rsidRPr="00F77BCF">
        <w:t xml:space="preserve">Media Management Fee of $10 per month. This mandatory fee covers the costs associated with promoting the market and its vendors on various social media platforms, ensuring wide </w:t>
      </w:r>
      <w:r w:rsidR="000566EC" w:rsidRPr="00F77BCF">
        <w:t>visibility,</w:t>
      </w:r>
      <w:r w:rsidR="006A4DF7" w:rsidRPr="00F77BCF">
        <w:t xml:space="preserve"> and attracting a larger customer base to the market.</w:t>
      </w:r>
    </w:p>
    <w:p w14:paraId="479C3065" w14:textId="77777777" w:rsidR="00740C68" w:rsidRDefault="00740C68" w:rsidP="00740C68"/>
    <w:p w14:paraId="748AB433" w14:textId="77777777" w:rsidR="004B7AFC" w:rsidRDefault="00740C68" w:rsidP="00740C68">
      <w:r>
        <w:t xml:space="preserve"> </w:t>
      </w:r>
    </w:p>
    <w:p w14:paraId="4DF9639D" w14:textId="64A6F826" w:rsidR="00740C68" w:rsidRDefault="00740C68" w:rsidP="00740C68">
      <w:r>
        <w:t>11. Market Operations</w:t>
      </w:r>
    </w:p>
    <w:p w14:paraId="6E27CF8A" w14:textId="77777777" w:rsidR="004C1C23" w:rsidRDefault="004C1C23" w:rsidP="00740C68"/>
    <w:p w14:paraId="736F5E77" w14:textId="05A35C95" w:rsidR="00740C68" w:rsidRDefault="00A139CB" w:rsidP="00740C68">
      <w:r>
        <w:t xml:space="preserve">11.1 </w:t>
      </w:r>
      <w:r w:rsidR="006A4DF7">
        <w:t>The Country Boy Farmers Market operates every Saturday, year-round, with varying hours based on the season:</w:t>
      </w:r>
    </w:p>
    <w:p w14:paraId="2E67569E" w14:textId="77777777" w:rsidR="00350DD6" w:rsidRDefault="00350DD6" w:rsidP="00740C68"/>
    <w:p w14:paraId="2773FE64" w14:textId="23CAA70D" w:rsidR="006A4DF7" w:rsidRDefault="00740C68" w:rsidP="006A4DF7">
      <w:r>
        <w:t>11.</w:t>
      </w:r>
      <w:r w:rsidR="004C1C23">
        <w:t>2</w:t>
      </w:r>
      <w:r>
        <w:t xml:space="preserve"> Operating Schedule</w:t>
      </w:r>
    </w:p>
    <w:p w14:paraId="300BC327" w14:textId="3CE191AD" w:rsidR="006A4DF7" w:rsidRDefault="004C1C23" w:rsidP="004C1C23">
      <w:pPr>
        <w:pStyle w:val="ListParagraph"/>
        <w:ind w:left="770"/>
      </w:pPr>
      <w:r>
        <w:t xml:space="preserve">11.2.1 </w:t>
      </w:r>
      <w:r w:rsidR="006A4DF7">
        <w:t>April through November: 8:00 AM - 2:00 PM</w:t>
      </w:r>
    </w:p>
    <w:p w14:paraId="4E4A8B7B" w14:textId="633CF42F" w:rsidR="006A4DF7" w:rsidRDefault="004C1C23" w:rsidP="004C1C23">
      <w:pPr>
        <w:pStyle w:val="ListParagraph"/>
        <w:ind w:left="770"/>
      </w:pPr>
      <w:r>
        <w:t xml:space="preserve">11.2.2 </w:t>
      </w:r>
      <w:r w:rsidR="006A4DF7">
        <w:t>January through March: 9:00 AM - 2:00 PM</w:t>
      </w:r>
    </w:p>
    <w:p w14:paraId="23E24490" w14:textId="77777777" w:rsidR="00740C68" w:rsidRDefault="00740C68" w:rsidP="00740C68"/>
    <w:p w14:paraId="3A6D08D4" w14:textId="7299A157" w:rsidR="00740C68" w:rsidRDefault="00740C68" w:rsidP="00740C68">
      <w:r>
        <w:t xml:space="preserve"> 11.</w:t>
      </w:r>
      <w:r w:rsidR="004C1C23">
        <w:t>3</w:t>
      </w:r>
      <w:r>
        <w:t xml:space="preserve"> Vendor Setup</w:t>
      </w:r>
    </w:p>
    <w:p w14:paraId="2795E4FA" w14:textId="2BFBB69E" w:rsidR="006A4DF7" w:rsidRDefault="006A4DF7" w:rsidP="004C1C23">
      <w:pPr>
        <w:ind w:firstLine="720"/>
      </w:pPr>
      <w:r>
        <w:t>11.</w:t>
      </w:r>
      <w:r w:rsidR="004C1C23">
        <w:t>3</w:t>
      </w:r>
      <w:r>
        <w:t xml:space="preserve">.1 Arrival and Setup: Vendors </w:t>
      </w:r>
      <w:proofErr w:type="gramStart"/>
      <w:r>
        <w:t>are allowed</w:t>
      </w:r>
      <w:proofErr w:type="gramEnd"/>
      <w:r>
        <w:t xml:space="preserve"> and encouraged to arrive up to 2 hours before the market opens to prepare their booths and displays. This preparation time is crucial for ensuring a smooth and successful market day for both vendors and customers.</w:t>
      </w:r>
    </w:p>
    <w:p w14:paraId="3C7E1D8B" w14:textId="52AAD09A" w:rsidR="006A4DF7" w:rsidRDefault="006A4DF7" w:rsidP="004C1C23">
      <w:pPr>
        <w:ind w:firstLine="720"/>
      </w:pPr>
      <w:r>
        <w:t>11.</w:t>
      </w:r>
      <w:r w:rsidR="004C1C23">
        <w:t>3</w:t>
      </w:r>
      <w:r>
        <w:t xml:space="preserve">.2 Latest Setup Time: No setup </w:t>
      </w:r>
      <w:proofErr w:type="gramStart"/>
      <w:r>
        <w:t>is permitted</w:t>
      </w:r>
      <w:proofErr w:type="gramEnd"/>
      <w:r>
        <w:t xml:space="preserve"> after 7:45 AM to maintain a calm and orderly environment as we welcome early shoppers.</w:t>
      </w:r>
    </w:p>
    <w:p w14:paraId="4D40255A" w14:textId="17A6C984" w:rsidR="006A4DF7" w:rsidRDefault="006A4DF7" w:rsidP="004C1C23">
      <w:pPr>
        <w:ind w:firstLine="720"/>
      </w:pPr>
      <w:r>
        <w:t xml:space="preserve">11.2.3 Market Duration Commitment: Vendors must commit to staying for the entire duration of the market hours. Early teardown </w:t>
      </w:r>
      <w:proofErr w:type="gramStart"/>
      <w:r>
        <w:t>is prohibited</w:t>
      </w:r>
      <w:proofErr w:type="gramEnd"/>
      <w:r>
        <w:t xml:space="preserve"> to ensure a full and engaging market experience for visitors throughout the market's operating hours, even if vendors sell out of their product.</w:t>
      </w:r>
    </w:p>
    <w:p w14:paraId="47EF0055" w14:textId="77777777" w:rsidR="00350DD6" w:rsidRDefault="00350DD6" w:rsidP="006A4DF7"/>
    <w:p w14:paraId="31265E0F" w14:textId="7B3428A3" w:rsidR="00AC568E" w:rsidRDefault="006A4DF7" w:rsidP="006A4DF7">
      <w:r>
        <w:t>11.</w:t>
      </w:r>
      <w:r w:rsidR="001807A3">
        <w:t>4</w:t>
      </w:r>
      <w:r>
        <w:t xml:space="preserve"> Compliance:</w:t>
      </w:r>
    </w:p>
    <w:p w14:paraId="7B4137A3" w14:textId="194833AD" w:rsidR="006A4DF7" w:rsidRDefault="00AC568E" w:rsidP="001807A3">
      <w:pPr>
        <w:ind w:firstLine="720"/>
      </w:pPr>
      <w:r>
        <w:t>11.</w:t>
      </w:r>
      <w:r w:rsidR="001807A3">
        <w:t>4</w:t>
      </w:r>
      <w:r>
        <w:t xml:space="preserve">.1 </w:t>
      </w:r>
      <w:r w:rsidR="006A4DF7">
        <w:t xml:space="preserve">Strict adherence to these guidelines </w:t>
      </w:r>
      <w:proofErr w:type="gramStart"/>
      <w:r w:rsidR="006A4DF7">
        <w:t>is required</w:t>
      </w:r>
      <w:proofErr w:type="gramEnd"/>
      <w:r w:rsidR="006A4DF7">
        <w:t xml:space="preserve"> to ensure fairness and opportunity for all vendors and to enhance the shopping experience for our community. The Country Boy Farmers Market aims to foster a supportive, vibrant, and reliable marketplace for both our vendors and our customers.</w:t>
      </w:r>
    </w:p>
    <w:p w14:paraId="2A6D70F1" w14:textId="77777777" w:rsidR="00AC568E" w:rsidRDefault="00AC568E" w:rsidP="006A4DF7"/>
    <w:p w14:paraId="6915C2DD" w14:textId="77777777" w:rsidR="001807A3" w:rsidRDefault="001807A3" w:rsidP="006A4DF7"/>
    <w:p w14:paraId="05DFEB62" w14:textId="6A5D0E2B" w:rsidR="00350DD6" w:rsidRDefault="00AC568E" w:rsidP="006A4DF7">
      <w:r>
        <w:lastRenderedPageBreak/>
        <w:t xml:space="preserve">12. </w:t>
      </w:r>
      <w:r w:rsidR="006A4DF7">
        <w:t xml:space="preserve">Booth Specifications and Vendor </w:t>
      </w:r>
      <w:proofErr w:type="gramStart"/>
      <w:r w:rsidR="006A4DF7">
        <w:t>Responsibilities:</w:t>
      </w:r>
      <w:proofErr w:type="gramEnd"/>
    </w:p>
    <w:p w14:paraId="76FB2D59" w14:textId="2B914CF9" w:rsidR="006A4DF7" w:rsidRDefault="00AC568E" w:rsidP="001807A3">
      <w:pPr>
        <w:ind w:firstLine="720"/>
      </w:pPr>
      <w:r>
        <w:t xml:space="preserve">12.1 </w:t>
      </w:r>
      <w:r w:rsidR="006A4DF7">
        <w:t xml:space="preserve">Booth Size: Each vendor space measures </w:t>
      </w:r>
      <w:r w:rsidR="000566EC">
        <w:t>twelve</w:t>
      </w:r>
      <w:r w:rsidR="006A4DF7">
        <w:t xml:space="preserve"> feet by </w:t>
      </w:r>
      <w:proofErr w:type="gramStart"/>
      <w:r w:rsidR="006A4DF7">
        <w:t>12</w:t>
      </w:r>
      <w:proofErr w:type="gramEnd"/>
      <w:r w:rsidR="006A4DF7">
        <w:t xml:space="preserve"> feet, accommodating a variety of setups.</w:t>
      </w:r>
    </w:p>
    <w:p w14:paraId="1D079E14" w14:textId="24C28D6F" w:rsidR="006A4DF7" w:rsidRDefault="00AC568E" w:rsidP="001807A3">
      <w:pPr>
        <w:ind w:firstLine="720"/>
      </w:pPr>
      <w:r>
        <w:t xml:space="preserve">12.1.2 </w:t>
      </w:r>
      <w:r w:rsidR="006A4DF7">
        <w:t>Supplies: Vendors must provide their own equipment, including tents, tables, chairs, and signage. Electricity will be available for those who need it, with associated costs.</w:t>
      </w:r>
    </w:p>
    <w:p w14:paraId="48482AB9" w14:textId="37081F8E" w:rsidR="006A4DF7" w:rsidRDefault="00AC568E" w:rsidP="001807A3">
      <w:pPr>
        <w:ind w:firstLine="720"/>
      </w:pPr>
      <w:r>
        <w:t xml:space="preserve">12.1.3 </w:t>
      </w:r>
      <w:r w:rsidR="006A4DF7">
        <w:t>Presentation: We encourage attractive, clear displays. Vendors should not block access to neighboring booths and must manage customer lines efficiently.</w:t>
      </w:r>
    </w:p>
    <w:p w14:paraId="139BE3A9" w14:textId="34534109" w:rsidR="006A4DF7" w:rsidRDefault="00AC568E" w:rsidP="001807A3">
      <w:pPr>
        <w:ind w:firstLine="720"/>
      </w:pPr>
      <w:r>
        <w:t xml:space="preserve">12.1.4 </w:t>
      </w:r>
      <w:r w:rsidR="006A4DF7">
        <w:t xml:space="preserve">Community Participation: Participation in market-associated events </w:t>
      </w:r>
      <w:proofErr w:type="gramStart"/>
      <w:r w:rsidR="006A4DF7">
        <w:t>is encouraged</w:t>
      </w:r>
      <w:proofErr w:type="gramEnd"/>
      <w:r w:rsidR="006A4DF7">
        <w:t>, benefiting both the market and the community.</w:t>
      </w:r>
    </w:p>
    <w:p w14:paraId="5E7985D0" w14:textId="0EF58415" w:rsidR="006A4DF7" w:rsidRDefault="00AC568E" w:rsidP="006A4DF7">
      <w:r>
        <w:t xml:space="preserve"> </w:t>
      </w:r>
      <w:r w:rsidR="001807A3">
        <w:tab/>
      </w:r>
      <w:r>
        <w:t>12.1.5</w:t>
      </w:r>
      <w:r w:rsidR="006D322D">
        <w:t xml:space="preserve"> </w:t>
      </w:r>
      <w:r w:rsidR="006A4DF7">
        <w:t>Market Display Approval: The Market Manager or designated representative reserves the right to approve all vendor displays for safety and compliance.</w:t>
      </w:r>
    </w:p>
    <w:p w14:paraId="07D08455" w14:textId="77777777" w:rsidR="00350DD6" w:rsidRDefault="00350DD6" w:rsidP="006A4DF7"/>
    <w:p w14:paraId="770F57F9" w14:textId="1CF83B13" w:rsidR="006A4DF7" w:rsidRDefault="00AC568E" w:rsidP="006A4DF7">
      <w:r>
        <w:t xml:space="preserve">12.2 </w:t>
      </w:r>
      <w:r w:rsidR="006A4DF7">
        <w:t>Operational Conduct:</w:t>
      </w:r>
    </w:p>
    <w:p w14:paraId="22AEDC60" w14:textId="1394E153" w:rsidR="006A4DF7" w:rsidRDefault="00AC568E" w:rsidP="006351FD">
      <w:pPr>
        <w:ind w:firstLine="720"/>
      </w:pPr>
      <w:r>
        <w:t xml:space="preserve">12.2.1 </w:t>
      </w:r>
      <w:r w:rsidR="006A4DF7">
        <w:t>Product Listing: Vendors can only sell items approved in their application, ensuring product variety and quality.</w:t>
      </w:r>
    </w:p>
    <w:p w14:paraId="29491E87" w14:textId="77DD9134" w:rsidR="006A4DF7" w:rsidRDefault="00AC568E" w:rsidP="006351FD">
      <w:pPr>
        <w:ind w:firstLine="720"/>
      </w:pPr>
      <w:r>
        <w:t xml:space="preserve">12.2.2 </w:t>
      </w:r>
      <w:r w:rsidR="006A4DF7">
        <w:t xml:space="preserve">Cleanliness: Vendors are responsible for their booth's cleanliness and must remove all trash at the market's </w:t>
      </w:r>
      <w:r w:rsidR="0040655A">
        <w:t>closing</w:t>
      </w:r>
      <w:r w:rsidR="006A4DF7">
        <w:t>. A penalty applies for non-compliance.</w:t>
      </w:r>
    </w:p>
    <w:p w14:paraId="7524D7BD" w14:textId="13699415" w:rsidR="006A4DF7" w:rsidRDefault="00AC568E" w:rsidP="006351FD">
      <w:pPr>
        <w:ind w:firstLine="720"/>
      </w:pPr>
      <w:r>
        <w:t xml:space="preserve">12.2.3 </w:t>
      </w:r>
      <w:r w:rsidR="006A4DF7">
        <w:t>Liability: Vendors bear full responsibility for any damage caused by their products or operations.</w:t>
      </w:r>
    </w:p>
    <w:p w14:paraId="21755E6E" w14:textId="14D340D9" w:rsidR="006A4DF7" w:rsidRDefault="00AC568E" w:rsidP="006351FD">
      <w:pPr>
        <w:ind w:firstLine="720"/>
      </w:pPr>
      <w:r>
        <w:t xml:space="preserve">12.2.4 </w:t>
      </w:r>
      <w:r w:rsidR="006A4DF7">
        <w:t xml:space="preserve">Prohibitions: Smoking, vaping, pets (except service animals), live animal sales, firearms, unpermitted alcohol, and drugs are </w:t>
      </w:r>
      <w:proofErr w:type="gramStart"/>
      <w:r w:rsidR="006A4DF7">
        <w:t>strictly prohibited</w:t>
      </w:r>
      <w:proofErr w:type="gramEnd"/>
      <w:r w:rsidR="006A4DF7">
        <w:t>.</w:t>
      </w:r>
    </w:p>
    <w:p w14:paraId="2EB463AD" w14:textId="75BD6878" w:rsidR="006A4DF7" w:rsidRDefault="00AC568E" w:rsidP="006351FD">
      <w:pPr>
        <w:ind w:firstLine="720"/>
      </w:pPr>
      <w:r>
        <w:t xml:space="preserve">12.2.5 </w:t>
      </w:r>
      <w:r w:rsidR="006A4DF7">
        <w:t>Rule Compliance: Failure to adhere to market rules may result in immediate expulsion and further legal action. No refunds will be issued for such expulsions.</w:t>
      </w:r>
    </w:p>
    <w:p w14:paraId="49A90C31" w14:textId="77777777" w:rsidR="00350DD6" w:rsidRDefault="00350DD6" w:rsidP="006A4DF7"/>
    <w:p w14:paraId="5960A2C9" w14:textId="72BE5C63" w:rsidR="006A4DF7" w:rsidRDefault="00AC568E" w:rsidP="006A4DF7">
      <w:r>
        <w:t xml:space="preserve">12.3 </w:t>
      </w:r>
      <w:r w:rsidR="006A4DF7">
        <w:t>Market Integrity and Updates:</w:t>
      </w:r>
    </w:p>
    <w:p w14:paraId="6B51E909" w14:textId="2DD36846" w:rsidR="006A4DF7" w:rsidRDefault="00AC568E" w:rsidP="00335EB2">
      <w:pPr>
        <w:ind w:firstLine="720"/>
      </w:pPr>
      <w:r>
        <w:t xml:space="preserve">12.3.1 </w:t>
      </w:r>
      <w:r w:rsidR="006A4DF7">
        <w:t xml:space="preserve">Enforcement: The Market Committee </w:t>
      </w:r>
      <w:proofErr w:type="gramStart"/>
      <w:r w:rsidR="006A4DF7">
        <w:t>handles</w:t>
      </w:r>
      <w:proofErr w:type="gramEnd"/>
      <w:r w:rsidR="006A4DF7">
        <w:t xml:space="preserve"> violations, with appeal processes in place for fair resolution.</w:t>
      </w:r>
    </w:p>
    <w:p w14:paraId="4065ED50" w14:textId="27C2B555" w:rsidR="006A4DF7" w:rsidRDefault="00AC568E" w:rsidP="00335EB2">
      <w:pPr>
        <w:ind w:firstLine="720"/>
      </w:pPr>
      <w:r>
        <w:t xml:space="preserve">12.3.2 </w:t>
      </w:r>
      <w:r w:rsidR="006A4DF7">
        <w:t xml:space="preserve">Staff Conduct: Vendors </w:t>
      </w:r>
      <w:proofErr w:type="gramStart"/>
      <w:r w:rsidR="006A4DF7">
        <w:t>are expected</w:t>
      </w:r>
      <w:proofErr w:type="gramEnd"/>
      <w:r w:rsidR="006A4DF7">
        <w:t xml:space="preserve"> to ensure their staff are fully briefed and compliant with all market rules.</w:t>
      </w:r>
    </w:p>
    <w:p w14:paraId="214DF766" w14:textId="3D9520B1" w:rsidR="006A4DF7" w:rsidRDefault="00AC568E" w:rsidP="006A4DF7">
      <w:r>
        <w:lastRenderedPageBreak/>
        <w:t xml:space="preserve">12.3.3 </w:t>
      </w:r>
      <w:r w:rsidR="006A4DF7">
        <w:t>Communication: Stay informed with weekly updates from the Market Manager for important announcements.</w:t>
      </w:r>
    </w:p>
    <w:p w14:paraId="4718B5A8" w14:textId="1960CF29" w:rsidR="006A4DF7" w:rsidRDefault="00AC568E" w:rsidP="006A4DF7">
      <w:r>
        <w:t xml:space="preserve">12.3.4 </w:t>
      </w:r>
      <w:r w:rsidR="006A4DF7">
        <w:t>Inclusivity: All promotional materials must be pre-approved, maintaining an inclusive and focused market environment.</w:t>
      </w:r>
    </w:p>
    <w:p w14:paraId="1E4FE27D" w14:textId="77777777" w:rsidR="00AC568E" w:rsidRDefault="00AC568E" w:rsidP="006A4DF7"/>
    <w:p w14:paraId="19FDD150" w14:textId="1CDCF7AB" w:rsidR="006A4DF7" w:rsidRDefault="00AC568E" w:rsidP="006A4DF7">
      <w:r>
        <w:t xml:space="preserve">13. </w:t>
      </w:r>
      <w:r w:rsidR="006A4DF7">
        <w:t>Professional Standards:</w:t>
      </w:r>
    </w:p>
    <w:p w14:paraId="39A52DC8" w14:textId="7BF106C6" w:rsidR="00740C68" w:rsidRDefault="003920E4" w:rsidP="00740C68">
      <w:r>
        <w:t>13.1</w:t>
      </w:r>
      <w:r w:rsidR="006A4DF7">
        <w:t xml:space="preserve"> Vendors </w:t>
      </w:r>
      <w:proofErr w:type="gramStart"/>
      <w:r w:rsidR="006A4DF7">
        <w:t>are expected</w:t>
      </w:r>
      <w:proofErr w:type="gramEnd"/>
      <w:r w:rsidR="006A4DF7">
        <w:t xml:space="preserve"> to </w:t>
      </w:r>
      <w:r w:rsidR="00AC568E">
        <w:t>always conduct themselves professionally</w:t>
      </w:r>
      <w:r w:rsidR="006A4DF7">
        <w:t>, with specific attire and grooming standards in place.</w:t>
      </w:r>
    </w:p>
    <w:p w14:paraId="07C69E8F" w14:textId="77777777" w:rsidR="003920E4" w:rsidRDefault="003920E4" w:rsidP="00740C68"/>
    <w:p w14:paraId="10DA13BF" w14:textId="1D50DC44" w:rsidR="00740C68" w:rsidRDefault="00A23BF4" w:rsidP="00740C68">
      <w:r>
        <w:t>14</w:t>
      </w:r>
      <w:r w:rsidR="00740C68">
        <w:t>. Parking Guidelines for Vendors</w:t>
      </w:r>
    </w:p>
    <w:p w14:paraId="193441CF" w14:textId="77777777" w:rsidR="00740C68" w:rsidRDefault="00740C68" w:rsidP="00740C68"/>
    <w:p w14:paraId="04CD5741" w14:textId="7C0969F3" w:rsidR="00740C68" w:rsidRDefault="00A23BF4" w:rsidP="00740C68">
      <w:r>
        <w:t>14</w:t>
      </w:r>
      <w:r w:rsidR="00740C68">
        <w:t>.1 Vendor Parking Protocol</w:t>
      </w:r>
    </w:p>
    <w:p w14:paraId="5498FCCD" w14:textId="744BF7C9" w:rsidR="00740C68" w:rsidRDefault="003920E4" w:rsidP="003920E4">
      <w:pPr>
        <w:pStyle w:val="ListParagraph"/>
        <w:ind w:left="770"/>
      </w:pPr>
      <w:r>
        <w:t>14.1.1</w:t>
      </w:r>
      <w:r w:rsidR="00740C68">
        <w:t xml:space="preserve"> After unloading, vendors must move their vehicle to the designated area.</w:t>
      </w:r>
    </w:p>
    <w:p w14:paraId="0C273A6A" w14:textId="77777777" w:rsidR="00740C68" w:rsidRDefault="00740C68" w:rsidP="00740C68"/>
    <w:p w14:paraId="57F8A43C" w14:textId="2F52EF3D" w:rsidR="00740C68" w:rsidRDefault="00A23BF4" w:rsidP="00740C68">
      <w:r>
        <w:t>14</w:t>
      </w:r>
      <w:r w:rsidR="00740C68">
        <w:t>.2 Restricted Parking Areas</w:t>
      </w:r>
    </w:p>
    <w:p w14:paraId="78C186AF" w14:textId="008A0BE4" w:rsidR="00740C68" w:rsidRDefault="003920E4" w:rsidP="003920E4">
      <w:pPr>
        <w:pStyle w:val="ListParagraph"/>
        <w:ind w:left="770"/>
      </w:pPr>
      <w:r>
        <w:t>14.2.</w:t>
      </w:r>
      <w:r w:rsidR="003B48EB">
        <w:t>1</w:t>
      </w:r>
      <w:r w:rsidR="00740C68">
        <w:t xml:space="preserve"> Specific restrictions apply to ensure optimal parking </w:t>
      </w:r>
      <w:r w:rsidR="00EE20A2">
        <w:t>organization</w:t>
      </w:r>
      <w:r w:rsidR="00740C68">
        <w:t>.</w:t>
      </w:r>
    </w:p>
    <w:p w14:paraId="3358CF33" w14:textId="77777777" w:rsidR="00740C68" w:rsidRDefault="00740C68" w:rsidP="00740C68"/>
    <w:p w14:paraId="7111B975" w14:textId="4F318B37" w:rsidR="00740C68" w:rsidRDefault="00A23BF4" w:rsidP="00740C68">
      <w:r>
        <w:t>14</w:t>
      </w:r>
      <w:r w:rsidR="00740C68">
        <w:t>.3 Vehicle Movement Restrictions</w:t>
      </w:r>
    </w:p>
    <w:p w14:paraId="5004A6DA" w14:textId="76161C06" w:rsidR="00740C68" w:rsidRDefault="003B48EB" w:rsidP="003B48EB">
      <w:pPr>
        <w:pStyle w:val="ListParagraph"/>
        <w:ind w:left="770"/>
      </w:pPr>
      <w:r>
        <w:t>14.3.1</w:t>
      </w:r>
      <w:r w:rsidR="00740C68">
        <w:t xml:space="preserve"> Ensuring safety by restricting vehicle movement during market hours.</w:t>
      </w:r>
    </w:p>
    <w:p w14:paraId="5D81E205" w14:textId="77777777" w:rsidR="00740C68" w:rsidRDefault="00740C68" w:rsidP="00740C68"/>
    <w:p w14:paraId="5AC8B813" w14:textId="0E89BA14" w:rsidR="00740C68" w:rsidRDefault="00A23BF4" w:rsidP="00740C68">
      <w:r>
        <w:t>15</w:t>
      </w:r>
      <w:r w:rsidR="00740C68">
        <w:t>. Market Closure and Bad Weather Policy</w:t>
      </w:r>
    </w:p>
    <w:p w14:paraId="614A9E12" w14:textId="77777777" w:rsidR="00740C68" w:rsidRDefault="00740C68" w:rsidP="00740C68"/>
    <w:p w14:paraId="069F0B55" w14:textId="210FC0FB" w:rsidR="00740C68" w:rsidRDefault="00A23BF4" w:rsidP="00740C68">
      <w:r>
        <w:t xml:space="preserve">15.1 </w:t>
      </w:r>
      <w:r w:rsidR="00740C68">
        <w:t>Rain or Shine Policy</w:t>
      </w:r>
    </w:p>
    <w:p w14:paraId="13034AD2" w14:textId="06B58FCE" w:rsidR="00A23BF4" w:rsidRDefault="003B48EB" w:rsidP="003B48EB">
      <w:pPr>
        <w:pStyle w:val="ListParagraph"/>
        <w:ind w:left="770"/>
      </w:pPr>
      <w:r>
        <w:t xml:space="preserve">15.1.1 </w:t>
      </w:r>
      <w:r w:rsidR="00A23BF4">
        <w:t>The Country Boy Farmers Market operates rain or shine, with a commitment to providing a vibrant marketplace regardless of weather conditions. However, safety is our priority, and as such, we have specific protocols for adverse weather events.</w:t>
      </w:r>
    </w:p>
    <w:p w14:paraId="7DDE571B" w14:textId="77777777" w:rsidR="00BD33D2" w:rsidRDefault="00BD33D2" w:rsidP="00A23BF4"/>
    <w:p w14:paraId="5C58C19D" w14:textId="645DCF15" w:rsidR="00350DD6" w:rsidRDefault="00A23BF4" w:rsidP="00A23BF4">
      <w:r>
        <w:lastRenderedPageBreak/>
        <w:t>15.2 Weather Cancellations</w:t>
      </w:r>
    </w:p>
    <w:p w14:paraId="74D01006" w14:textId="65920E8E" w:rsidR="00A23BF4" w:rsidRDefault="00E16D7F" w:rsidP="004D0D2A">
      <w:pPr>
        <w:ind w:firstLine="720"/>
      </w:pPr>
      <w:r>
        <w:t xml:space="preserve">15.2.1 </w:t>
      </w:r>
      <w:r w:rsidR="00A23BF4">
        <w:t xml:space="preserve">The market may </w:t>
      </w:r>
      <w:proofErr w:type="gramStart"/>
      <w:r w:rsidR="00A23BF4">
        <w:t>be cancelled</w:t>
      </w:r>
      <w:proofErr w:type="gramEnd"/>
      <w:r w:rsidR="00A23BF4">
        <w:t xml:space="preserve"> in cases of severe weather forecasts (e.g., ice, sleet, lightning, high winds) that pose safety risks.</w:t>
      </w:r>
    </w:p>
    <w:p w14:paraId="6D03AFF0" w14:textId="346909D3" w:rsidR="00A23BF4" w:rsidRDefault="00E16D7F" w:rsidP="004D0D2A">
      <w:pPr>
        <w:ind w:firstLine="720"/>
      </w:pPr>
      <w:r>
        <w:t xml:space="preserve">15.2.2 </w:t>
      </w:r>
      <w:r w:rsidR="00A23BF4">
        <w:t xml:space="preserve">Vendors will </w:t>
      </w:r>
      <w:proofErr w:type="gramStart"/>
      <w:r w:rsidR="00A23BF4">
        <w:t>be notified</w:t>
      </w:r>
      <w:proofErr w:type="gramEnd"/>
      <w:r w:rsidR="00A23BF4">
        <w:t xml:space="preserve"> of any cancellations by 5 PM on the Thursday before the scheduled Saturday market.</w:t>
      </w:r>
    </w:p>
    <w:p w14:paraId="41816A78" w14:textId="3C09F325" w:rsidR="00A23BF4" w:rsidRDefault="00E16D7F" w:rsidP="004D0D2A">
      <w:pPr>
        <w:ind w:firstLine="720"/>
      </w:pPr>
      <w:r>
        <w:t xml:space="preserve">15.2.3 </w:t>
      </w:r>
      <w:r w:rsidR="00A23BF4">
        <w:t xml:space="preserve">In the event of cancellation, vendor booth fees will </w:t>
      </w:r>
      <w:proofErr w:type="gramStart"/>
      <w:r w:rsidR="00A23BF4">
        <w:t>be credited</w:t>
      </w:r>
      <w:proofErr w:type="gramEnd"/>
      <w:r w:rsidR="00A23BF4">
        <w:t xml:space="preserve"> towards future market dates.</w:t>
      </w:r>
    </w:p>
    <w:p w14:paraId="2AB44A0E" w14:textId="3A39130A" w:rsidR="00A23BF4" w:rsidRDefault="00A23BF4" w:rsidP="004D0D2A">
      <w:pPr>
        <w:ind w:firstLine="720"/>
      </w:pPr>
      <w:r>
        <w:t>15.3 Mid-Market Closures</w:t>
      </w:r>
    </w:p>
    <w:p w14:paraId="64E31BF3" w14:textId="4A69B5CB" w:rsidR="00A23BF4" w:rsidRDefault="00382EC0" w:rsidP="004D0D2A">
      <w:pPr>
        <w:ind w:firstLine="720"/>
      </w:pPr>
      <w:r>
        <w:t xml:space="preserve">15.3.1 </w:t>
      </w:r>
      <w:r w:rsidR="00A23BF4">
        <w:t>Should extreme weather necessitate closing the market early, vendors in attendance will receive a booth fee credit.</w:t>
      </w:r>
    </w:p>
    <w:p w14:paraId="77B41A28" w14:textId="7E65B73B" w:rsidR="00A23BF4" w:rsidRDefault="00382EC0" w:rsidP="004D0D2A">
      <w:pPr>
        <w:ind w:firstLine="720"/>
      </w:pPr>
      <w:r>
        <w:t>15.3.</w:t>
      </w:r>
      <w:r w:rsidR="00F3448F">
        <w:t xml:space="preserve">2 </w:t>
      </w:r>
      <w:r w:rsidR="00A23BF4">
        <w:t>A communication system will be in place for rapid notification in such situations, as well as other emergencies.</w:t>
      </w:r>
    </w:p>
    <w:p w14:paraId="586FB053" w14:textId="77777777" w:rsidR="00350DD6" w:rsidRDefault="00350DD6" w:rsidP="00A23BF4"/>
    <w:p w14:paraId="13C59BAA" w14:textId="287E9AD1" w:rsidR="00A23BF4" w:rsidRDefault="00A23BF4" w:rsidP="00A23BF4">
      <w:r>
        <w:t>15.4 Vendor Attendance Decisions</w:t>
      </w:r>
    </w:p>
    <w:p w14:paraId="74BC0639" w14:textId="1623ED98" w:rsidR="00A23BF4" w:rsidRDefault="00F3448F" w:rsidP="00380A81">
      <w:pPr>
        <w:ind w:firstLine="720"/>
      </w:pPr>
      <w:r>
        <w:t xml:space="preserve">15.4.1 </w:t>
      </w:r>
      <w:r w:rsidR="00A23BF4">
        <w:t>Vendors deciding against attending due to personal judgment of weather conditions must notify the Market Manager by 5 PM on Thursday to receive a booth fee credit.</w:t>
      </w:r>
    </w:p>
    <w:p w14:paraId="6C47B2D7" w14:textId="5BA91A5D" w:rsidR="00A23BF4" w:rsidRDefault="00F3448F" w:rsidP="00380A81">
      <w:pPr>
        <w:ind w:firstLine="720"/>
      </w:pPr>
      <w:r>
        <w:t xml:space="preserve">15.4.2 </w:t>
      </w:r>
      <w:r w:rsidR="00A23BF4">
        <w:t>Failure to notify or attend without prior communication will result in forfeiture of the booth fee for that day.</w:t>
      </w:r>
    </w:p>
    <w:p w14:paraId="15A4D5DF" w14:textId="162C5DB5" w:rsidR="00A23BF4" w:rsidRDefault="00F3448F" w:rsidP="00380A81">
      <w:pPr>
        <w:ind w:firstLine="720"/>
      </w:pPr>
      <w:r>
        <w:t>15.</w:t>
      </w:r>
      <w:r w:rsidR="001461A6">
        <w:t xml:space="preserve">4.3 </w:t>
      </w:r>
      <w:r w:rsidR="00A23BF4">
        <w:t xml:space="preserve">A $30 "day of" booth fee will </w:t>
      </w:r>
      <w:proofErr w:type="gramStart"/>
      <w:r w:rsidR="00A23BF4">
        <w:t>be assessed</w:t>
      </w:r>
      <w:proofErr w:type="gramEnd"/>
      <w:r w:rsidR="00A23BF4">
        <w:t xml:space="preserve"> for vendors who reverse their cancellation decision and attend the market.</w:t>
      </w:r>
    </w:p>
    <w:p w14:paraId="74F611A9" w14:textId="77777777" w:rsidR="00350DD6" w:rsidRDefault="00350DD6" w:rsidP="00A23BF4"/>
    <w:p w14:paraId="708884F5" w14:textId="4061A0B7" w:rsidR="00350DD6" w:rsidRDefault="00A23BF4" w:rsidP="00A23BF4">
      <w:r>
        <w:t>15.5 Commitment to Participation</w:t>
      </w:r>
    </w:p>
    <w:p w14:paraId="509BB473" w14:textId="3CBAE2D6" w:rsidR="00A23BF4" w:rsidRDefault="00F149C2" w:rsidP="00380A81">
      <w:pPr>
        <w:ind w:firstLine="720"/>
      </w:pPr>
      <w:r>
        <w:t xml:space="preserve">15.5.1 </w:t>
      </w:r>
      <w:r w:rsidR="00A23BF4">
        <w:t xml:space="preserve">Regular attendance </w:t>
      </w:r>
      <w:proofErr w:type="gramStart"/>
      <w:r w:rsidR="00A23BF4">
        <w:t>is expected</w:t>
      </w:r>
      <w:proofErr w:type="gramEnd"/>
      <w:r w:rsidR="00A23BF4">
        <w:t xml:space="preserve"> as per the commitment made in the annual application. Absenteeism affects the market's integrity and the customer experience.</w:t>
      </w:r>
    </w:p>
    <w:p w14:paraId="0066720E" w14:textId="773DD4D0" w:rsidR="00A23BF4" w:rsidRDefault="00F149C2" w:rsidP="00380A81">
      <w:pPr>
        <w:ind w:firstLine="720"/>
      </w:pPr>
      <w:r>
        <w:t xml:space="preserve">15.5.2 </w:t>
      </w:r>
      <w:r w:rsidR="00A23BF4">
        <w:t>Repeated unnotified absences may lead to the loss of the assigned booth space and further actions as deemed necessary by market management.</w:t>
      </w:r>
    </w:p>
    <w:p w14:paraId="48AA7727" w14:textId="77777777" w:rsidR="00740C68" w:rsidRDefault="00740C68" w:rsidP="00740C68"/>
    <w:p w14:paraId="01FBEC31" w14:textId="77777777" w:rsidR="00F149C2" w:rsidRDefault="00F149C2" w:rsidP="00740C68"/>
    <w:p w14:paraId="08356110" w14:textId="77777777" w:rsidR="00F149C2" w:rsidRDefault="00F149C2" w:rsidP="00740C68"/>
    <w:p w14:paraId="6812F61A" w14:textId="38A0B465" w:rsidR="00740C68" w:rsidRDefault="00740C68" w:rsidP="00740C68">
      <w:r>
        <w:t>16. Violations and Enforcement</w:t>
      </w:r>
    </w:p>
    <w:p w14:paraId="3A78405A" w14:textId="582957D5" w:rsidR="00740C68" w:rsidRDefault="00F149C2" w:rsidP="00740C68">
      <w:r>
        <w:t>16.</w:t>
      </w:r>
      <w:r w:rsidR="002A43E4">
        <w:t>1</w:t>
      </w:r>
      <w:r w:rsidR="00740C68">
        <w:t xml:space="preserve"> Procedures for addressing violations of market rules, including potential suspension or revocation of the right to sell.</w:t>
      </w:r>
    </w:p>
    <w:p w14:paraId="32498EAB" w14:textId="77777777" w:rsidR="00740C68" w:rsidRDefault="00740C68" w:rsidP="00740C68"/>
    <w:p w14:paraId="4AF30505" w14:textId="77777777" w:rsidR="00740C68" w:rsidRDefault="00740C68" w:rsidP="00740C68">
      <w:r>
        <w:t>The Country Boy Farmers Market is committed to creating a welcoming, productive environment for vendors and shoppers alike. By participating in the market, vendors contribute to a thriving community space that values local agriculture and craftsmanship.</w:t>
      </w:r>
    </w:p>
    <w:p w14:paraId="681474EB" w14:textId="77777777" w:rsidR="00740C68" w:rsidRDefault="00740C68" w:rsidP="00740C68"/>
    <w:p w14:paraId="5FE0A786" w14:textId="4501FB39" w:rsidR="00740C68" w:rsidRDefault="00740C68" w:rsidP="00740C68"/>
    <w:sectPr w:rsidR="00740C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0B88"/>
    <w:multiLevelType w:val="multilevel"/>
    <w:tmpl w:val="36E44F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FE2E97"/>
    <w:multiLevelType w:val="hybridMultilevel"/>
    <w:tmpl w:val="59F8DA8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21F6D48"/>
    <w:multiLevelType w:val="multilevel"/>
    <w:tmpl w:val="4D04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E5E43"/>
    <w:multiLevelType w:val="multilevel"/>
    <w:tmpl w:val="F78A2F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065E9"/>
    <w:multiLevelType w:val="hybridMultilevel"/>
    <w:tmpl w:val="A5B21EE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63B5F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AB5C0C"/>
    <w:multiLevelType w:val="multilevel"/>
    <w:tmpl w:val="ECAC2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662A60"/>
    <w:multiLevelType w:val="hybridMultilevel"/>
    <w:tmpl w:val="4CD293D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3EE64549"/>
    <w:multiLevelType w:val="multilevel"/>
    <w:tmpl w:val="6C8E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2976BA"/>
    <w:multiLevelType w:val="multilevel"/>
    <w:tmpl w:val="09FE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1E7FD7"/>
    <w:multiLevelType w:val="multilevel"/>
    <w:tmpl w:val="5306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A3F0D"/>
    <w:multiLevelType w:val="hybridMultilevel"/>
    <w:tmpl w:val="44B2BA3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966615453">
    <w:abstractNumId w:val="8"/>
  </w:num>
  <w:num w:numId="2" w16cid:durableId="2002925171">
    <w:abstractNumId w:val="10"/>
  </w:num>
  <w:num w:numId="3" w16cid:durableId="1976059088">
    <w:abstractNumId w:val="2"/>
  </w:num>
  <w:num w:numId="4" w16cid:durableId="1635872817">
    <w:abstractNumId w:val="0"/>
  </w:num>
  <w:num w:numId="5" w16cid:durableId="178742429">
    <w:abstractNumId w:val="6"/>
  </w:num>
  <w:num w:numId="6" w16cid:durableId="156850199">
    <w:abstractNumId w:val="3"/>
  </w:num>
  <w:num w:numId="7" w16cid:durableId="1625695099">
    <w:abstractNumId w:val="9"/>
  </w:num>
  <w:num w:numId="8" w16cid:durableId="365563865">
    <w:abstractNumId w:val="5"/>
  </w:num>
  <w:num w:numId="9" w16cid:durableId="2118328156">
    <w:abstractNumId w:val="7"/>
  </w:num>
  <w:num w:numId="10" w16cid:durableId="1835414357">
    <w:abstractNumId w:val="1"/>
  </w:num>
  <w:num w:numId="11" w16cid:durableId="1436751990">
    <w:abstractNumId w:val="4"/>
  </w:num>
  <w:num w:numId="12" w16cid:durableId="559754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68"/>
    <w:rsid w:val="0002277A"/>
    <w:rsid w:val="00053CDC"/>
    <w:rsid w:val="000566EC"/>
    <w:rsid w:val="00087C61"/>
    <w:rsid w:val="000D4B91"/>
    <w:rsid w:val="001000F8"/>
    <w:rsid w:val="0010481B"/>
    <w:rsid w:val="001208DE"/>
    <w:rsid w:val="00123D16"/>
    <w:rsid w:val="001461A6"/>
    <w:rsid w:val="001807A3"/>
    <w:rsid w:val="001B0BD5"/>
    <w:rsid w:val="001E0789"/>
    <w:rsid w:val="001F5095"/>
    <w:rsid w:val="0020463A"/>
    <w:rsid w:val="002071D1"/>
    <w:rsid w:val="002A43E4"/>
    <w:rsid w:val="00335EB2"/>
    <w:rsid w:val="003402AC"/>
    <w:rsid w:val="00350DD6"/>
    <w:rsid w:val="00380A81"/>
    <w:rsid w:val="00382EC0"/>
    <w:rsid w:val="003920E4"/>
    <w:rsid w:val="003A7072"/>
    <w:rsid w:val="003B48EB"/>
    <w:rsid w:val="003E54D1"/>
    <w:rsid w:val="003E6153"/>
    <w:rsid w:val="004054DA"/>
    <w:rsid w:val="0040655A"/>
    <w:rsid w:val="00407559"/>
    <w:rsid w:val="00470E45"/>
    <w:rsid w:val="004A5EF9"/>
    <w:rsid w:val="004B7AFC"/>
    <w:rsid w:val="004C1C23"/>
    <w:rsid w:val="004D0D2A"/>
    <w:rsid w:val="005048E8"/>
    <w:rsid w:val="0055409E"/>
    <w:rsid w:val="00563009"/>
    <w:rsid w:val="005A5046"/>
    <w:rsid w:val="005B4D6E"/>
    <w:rsid w:val="006351FD"/>
    <w:rsid w:val="006A4DF7"/>
    <w:rsid w:val="006D322D"/>
    <w:rsid w:val="00740C68"/>
    <w:rsid w:val="007C45CE"/>
    <w:rsid w:val="00863999"/>
    <w:rsid w:val="008A70C9"/>
    <w:rsid w:val="00921FB6"/>
    <w:rsid w:val="00965A4F"/>
    <w:rsid w:val="009878B9"/>
    <w:rsid w:val="009D60A2"/>
    <w:rsid w:val="00A11C4F"/>
    <w:rsid w:val="00A139CB"/>
    <w:rsid w:val="00A2009C"/>
    <w:rsid w:val="00A23BF4"/>
    <w:rsid w:val="00A66C96"/>
    <w:rsid w:val="00A71B99"/>
    <w:rsid w:val="00A92E05"/>
    <w:rsid w:val="00AC568E"/>
    <w:rsid w:val="00AF07CF"/>
    <w:rsid w:val="00B21A2D"/>
    <w:rsid w:val="00B72514"/>
    <w:rsid w:val="00BD33D2"/>
    <w:rsid w:val="00BF2E96"/>
    <w:rsid w:val="00C20CC1"/>
    <w:rsid w:val="00C4684B"/>
    <w:rsid w:val="00C479D6"/>
    <w:rsid w:val="00C5489A"/>
    <w:rsid w:val="00CA2710"/>
    <w:rsid w:val="00D0690C"/>
    <w:rsid w:val="00D85B93"/>
    <w:rsid w:val="00D8790A"/>
    <w:rsid w:val="00DF794B"/>
    <w:rsid w:val="00E16D7F"/>
    <w:rsid w:val="00E22B22"/>
    <w:rsid w:val="00E258B9"/>
    <w:rsid w:val="00EB7757"/>
    <w:rsid w:val="00EC1BED"/>
    <w:rsid w:val="00EE20A2"/>
    <w:rsid w:val="00F149C2"/>
    <w:rsid w:val="00F2653E"/>
    <w:rsid w:val="00F3448F"/>
    <w:rsid w:val="00FF3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2DA6"/>
  <w15:chartTrackingRefBased/>
  <w15:docId w15:val="{BF3EA324-CB37-4122-9D1D-AA23EB69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C68"/>
    <w:rPr>
      <w:rFonts w:eastAsiaTheme="majorEastAsia" w:cstheme="majorBidi"/>
      <w:color w:val="272727" w:themeColor="text1" w:themeTint="D8"/>
    </w:rPr>
  </w:style>
  <w:style w:type="paragraph" w:styleId="Title">
    <w:name w:val="Title"/>
    <w:basedOn w:val="Normal"/>
    <w:next w:val="Normal"/>
    <w:link w:val="TitleChar"/>
    <w:uiPriority w:val="10"/>
    <w:qFormat/>
    <w:rsid w:val="00740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C68"/>
    <w:pPr>
      <w:spacing w:before="160"/>
      <w:jc w:val="center"/>
    </w:pPr>
    <w:rPr>
      <w:i/>
      <w:iCs/>
      <w:color w:val="404040" w:themeColor="text1" w:themeTint="BF"/>
    </w:rPr>
  </w:style>
  <w:style w:type="character" w:customStyle="1" w:styleId="QuoteChar">
    <w:name w:val="Quote Char"/>
    <w:basedOn w:val="DefaultParagraphFont"/>
    <w:link w:val="Quote"/>
    <w:uiPriority w:val="29"/>
    <w:rsid w:val="00740C68"/>
    <w:rPr>
      <w:i/>
      <w:iCs/>
      <w:color w:val="404040" w:themeColor="text1" w:themeTint="BF"/>
    </w:rPr>
  </w:style>
  <w:style w:type="paragraph" w:styleId="ListParagraph">
    <w:name w:val="List Paragraph"/>
    <w:basedOn w:val="Normal"/>
    <w:uiPriority w:val="34"/>
    <w:qFormat/>
    <w:rsid w:val="00740C68"/>
    <w:pPr>
      <w:ind w:left="720"/>
      <w:contextualSpacing/>
    </w:pPr>
  </w:style>
  <w:style w:type="character" w:styleId="IntenseEmphasis">
    <w:name w:val="Intense Emphasis"/>
    <w:basedOn w:val="DefaultParagraphFont"/>
    <w:uiPriority w:val="21"/>
    <w:qFormat/>
    <w:rsid w:val="00740C68"/>
    <w:rPr>
      <w:i/>
      <w:iCs/>
      <w:color w:val="0F4761" w:themeColor="accent1" w:themeShade="BF"/>
    </w:rPr>
  </w:style>
  <w:style w:type="paragraph" w:styleId="IntenseQuote">
    <w:name w:val="Intense Quote"/>
    <w:basedOn w:val="Normal"/>
    <w:next w:val="Normal"/>
    <w:link w:val="IntenseQuoteChar"/>
    <w:uiPriority w:val="30"/>
    <w:qFormat/>
    <w:rsid w:val="00740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C68"/>
    <w:rPr>
      <w:i/>
      <w:iCs/>
      <w:color w:val="0F4761" w:themeColor="accent1" w:themeShade="BF"/>
    </w:rPr>
  </w:style>
  <w:style w:type="character" w:styleId="IntenseReference">
    <w:name w:val="Intense Reference"/>
    <w:basedOn w:val="DefaultParagraphFont"/>
    <w:uiPriority w:val="32"/>
    <w:qFormat/>
    <w:rsid w:val="00740C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847">
      <w:bodyDiv w:val="1"/>
      <w:marLeft w:val="0"/>
      <w:marRight w:val="0"/>
      <w:marTop w:val="0"/>
      <w:marBottom w:val="0"/>
      <w:divBdr>
        <w:top w:val="none" w:sz="0" w:space="0" w:color="auto"/>
        <w:left w:val="none" w:sz="0" w:space="0" w:color="auto"/>
        <w:bottom w:val="none" w:sz="0" w:space="0" w:color="auto"/>
        <w:right w:val="none" w:sz="0" w:space="0" w:color="auto"/>
      </w:divBdr>
      <w:divsChild>
        <w:div w:id="1590772634">
          <w:marLeft w:val="0"/>
          <w:marRight w:val="0"/>
          <w:marTop w:val="0"/>
          <w:marBottom w:val="0"/>
          <w:divBdr>
            <w:top w:val="none" w:sz="0" w:space="0" w:color="auto"/>
            <w:left w:val="none" w:sz="0" w:space="0" w:color="auto"/>
            <w:bottom w:val="none" w:sz="0" w:space="0" w:color="auto"/>
            <w:right w:val="none" w:sz="0" w:space="0" w:color="auto"/>
          </w:divBdr>
          <w:divsChild>
            <w:div w:id="593174976">
              <w:marLeft w:val="0"/>
              <w:marRight w:val="0"/>
              <w:marTop w:val="0"/>
              <w:marBottom w:val="450"/>
              <w:divBdr>
                <w:top w:val="none" w:sz="0" w:space="0" w:color="auto"/>
                <w:left w:val="none" w:sz="0" w:space="0" w:color="auto"/>
                <w:bottom w:val="none" w:sz="0" w:space="0" w:color="auto"/>
                <w:right w:val="none" w:sz="0" w:space="0" w:color="auto"/>
              </w:divBdr>
              <w:divsChild>
                <w:div w:id="198010374">
                  <w:marLeft w:val="0"/>
                  <w:marRight w:val="0"/>
                  <w:marTop w:val="0"/>
                  <w:marBottom w:val="0"/>
                  <w:divBdr>
                    <w:top w:val="none" w:sz="0" w:space="0" w:color="auto"/>
                    <w:left w:val="none" w:sz="0" w:space="0" w:color="auto"/>
                    <w:bottom w:val="none" w:sz="0" w:space="0" w:color="auto"/>
                    <w:right w:val="none" w:sz="0" w:space="0" w:color="auto"/>
                  </w:divBdr>
                  <w:divsChild>
                    <w:div w:id="462433160">
                      <w:marLeft w:val="0"/>
                      <w:marRight w:val="0"/>
                      <w:marTop w:val="0"/>
                      <w:marBottom w:val="0"/>
                      <w:divBdr>
                        <w:top w:val="none" w:sz="0" w:space="0" w:color="auto"/>
                        <w:left w:val="none" w:sz="0" w:space="0" w:color="auto"/>
                        <w:bottom w:val="none" w:sz="0" w:space="0" w:color="auto"/>
                        <w:right w:val="none" w:sz="0" w:space="0" w:color="auto"/>
                      </w:divBdr>
                      <w:divsChild>
                        <w:div w:id="10320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633349">
      <w:bodyDiv w:val="1"/>
      <w:marLeft w:val="0"/>
      <w:marRight w:val="0"/>
      <w:marTop w:val="0"/>
      <w:marBottom w:val="0"/>
      <w:divBdr>
        <w:top w:val="none" w:sz="0" w:space="0" w:color="auto"/>
        <w:left w:val="none" w:sz="0" w:space="0" w:color="auto"/>
        <w:bottom w:val="none" w:sz="0" w:space="0" w:color="auto"/>
        <w:right w:val="none" w:sz="0" w:space="0" w:color="auto"/>
      </w:divBdr>
      <w:divsChild>
        <w:div w:id="95948072">
          <w:marLeft w:val="0"/>
          <w:marRight w:val="0"/>
          <w:marTop w:val="0"/>
          <w:marBottom w:val="0"/>
          <w:divBdr>
            <w:top w:val="none" w:sz="0" w:space="0" w:color="auto"/>
            <w:left w:val="none" w:sz="0" w:space="0" w:color="auto"/>
            <w:bottom w:val="none" w:sz="0" w:space="0" w:color="auto"/>
            <w:right w:val="none" w:sz="0" w:space="0" w:color="auto"/>
          </w:divBdr>
          <w:divsChild>
            <w:div w:id="2129886193">
              <w:marLeft w:val="0"/>
              <w:marRight w:val="0"/>
              <w:marTop w:val="0"/>
              <w:marBottom w:val="450"/>
              <w:divBdr>
                <w:top w:val="none" w:sz="0" w:space="0" w:color="auto"/>
                <w:left w:val="none" w:sz="0" w:space="0" w:color="auto"/>
                <w:bottom w:val="none" w:sz="0" w:space="0" w:color="auto"/>
                <w:right w:val="none" w:sz="0" w:space="0" w:color="auto"/>
              </w:divBdr>
              <w:divsChild>
                <w:div w:id="1817915225">
                  <w:marLeft w:val="0"/>
                  <w:marRight w:val="0"/>
                  <w:marTop w:val="0"/>
                  <w:marBottom w:val="0"/>
                  <w:divBdr>
                    <w:top w:val="none" w:sz="0" w:space="0" w:color="auto"/>
                    <w:left w:val="none" w:sz="0" w:space="0" w:color="auto"/>
                    <w:bottom w:val="none" w:sz="0" w:space="0" w:color="auto"/>
                    <w:right w:val="none" w:sz="0" w:space="0" w:color="auto"/>
                  </w:divBdr>
                  <w:divsChild>
                    <w:div w:id="575166680">
                      <w:marLeft w:val="0"/>
                      <w:marRight w:val="0"/>
                      <w:marTop w:val="0"/>
                      <w:marBottom w:val="0"/>
                      <w:divBdr>
                        <w:top w:val="none" w:sz="0" w:space="0" w:color="auto"/>
                        <w:left w:val="none" w:sz="0" w:space="0" w:color="auto"/>
                        <w:bottom w:val="none" w:sz="0" w:space="0" w:color="auto"/>
                        <w:right w:val="none" w:sz="0" w:space="0" w:color="auto"/>
                      </w:divBdr>
                      <w:divsChild>
                        <w:div w:id="206467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macintos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12</Pages>
  <Words>2242</Words>
  <Characters>12782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Jamy Porter</dc:creator>
  <cp:keywords/>
  <dc:description/>
  <cp:lastModifiedBy>Jamy Porter</cp:lastModifiedBy>
  <cp:revision>21</cp:revision>
  <cp:lastPrinted>2024-02-15T01:00:00Z</cp:lastPrinted>
  <dcterms:created xsi:type="dcterms:W3CDTF">2024-02-13T04:54:00Z</dcterms:created>
  <dcterms:modified xsi:type="dcterms:W3CDTF">2024-02-15T01:15:00Z</dcterms:modified>
</cp:coreProperties>
</file>